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428" w:rsidRDefault="00EF0245">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0A5008">
        <w:rPr>
          <w:rFonts w:ascii="Verdana" w:hAnsi="Verdana" w:cs="Verdana"/>
          <w:b/>
          <w:bCs/>
          <w:color w:val="17365D" w:themeColor="text2" w:themeShade="BF"/>
          <w:sz w:val="28"/>
          <w:szCs w:val="28"/>
        </w:rPr>
        <w:t>4.1</w:t>
      </w:r>
      <w:r w:rsidR="0093717B">
        <w:rPr>
          <w:rFonts w:ascii="Verdana" w:hAnsi="Verdana" w:cs="Verdana"/>
          <w:b/>
          <w:bCs/>
          <w:color w:val="17365D" w:themeColor="text2" w:themeShade="BF"/>
          <w:sz w:val="28"/>
          <w:szCs w:val="28"/>
        </w:rPr>
        <w:t>.1</w:t>
      </w:r>
    </w:p>
    <w:p w:rsidR="0054532B" w:rsidRDefault="0054532B" w:rsidP="0054532B">
      <w:pPr>
        <w:pStyle w:val="WW-Standard"/>
        <w:shd w:val="clear" w:color="auto" w:fill="1F497D"/>
        <w:spacing w:after="57"/>
        <w:jc w:val="center"/>
        <w:rPr>
          <w:rFonts w:ascii="Verdana" w:hAnsi="Verdana" w:cs="Verdana"/>
          <w:b/>
          <w:bCs/>
          <w:color w:val="FFFFFF"/>
          <w:sz w:val="28"/>
          <w:szCs w:val="28"/>
        </w:rPr>
      </w:pPr>
      <w:r w:rsidRPr="002267AC">
        <w:rPr>
          <w:rFonts w:ascii="Verdana" w:hAnsi="Verdana" w:cs="Verdana"/>
          <w:b/>
          <w:bCs/>
          <w:color w:val="FFFFFF"/>
          <w:sz w:val="28"/>
          <w:szCs w:val="28"/>
        </w:rPr>
        <w:t>Promouvoir la citoyenneté par le sport</w:t>
      </w:r>
    </w:p>
    <w:p w:rsidR="00571428" w:rsidRDefault="00571428">
      <w:pPr>
        <w:pStyle w:val="WW-Standard"/>
        <w:spacing w:after="57"/>
        <w:jc w:val="center"/>
        <w:rPr>
          <w:rFonts w:ascii="Verdana" w:hAnsi="Verdana" w:cs="Verdana"/>
          <w:b/>
          <w:bCs/>
          <w:sz w:val="20"/>
          <w:szCs w:val="20"/>
        </w:rPr>
      </w:pPr>
    </w:p>
    <w:tbl>
      <w:tblPr>
        <w:tblW w:w="1088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3794"/>
        <w:gridCol w:w="7087"/>
      </w:tblGrid>
      <w:tr w:rsidR="00571428" w:rsidTr="001B718B">
        <w:trPr>
          <w:trHeight w:val="754"/>
        </w:trPr>
        <w:tc>
          <w:tcPr>
            <w:tcW w:w="3794" w:type="dxa"/>
            <w:tcBorders>
              <w:top w:val="single" w:sz="4" w:space="0" w:color="FFFFFF"/>
              <w:left w:val="single" w:sz="4" w:space="0" w:color="FFFFFF"/>
              <w:bottom w:val="single" w:sz="4" w:space="0" w:color="FFFFFF"/>
              <w:right w:val="single" w:sz="4" w:space="0" w:color="FFFFFF"/>
            </w:tcBorders>
            <w:shd w:val="clear" w:color="auto" w:fill="B8CCE4"/>
            <w:tcMar>
              <w:left w:w="108" w:type="dxa"/>
            </w:tcMar>
            <w:vAlign w:val="center"/>
          </w:tcPr>
          <w:p w:rsidR="001B718B" w:rsidRDefault="001B718B" w:rsidP="001B718B">
            <w:pPr>
              <w:pStyle w:val="TableContents"/>
              <w:rPr>
                <w:rFonts w:ascii="Verdana" w:hAnsi="Verdana" w:cs="Verdana"/>
                <w:b/>
                <w:bCs/>
                <w:color w:val="1F497D"/>
                <w:sz w:val="20"/>
                <w:szCs w:val="20"/>
              </w:rPr>
            </w:pPr>
            <w:r>
              <w:rPr>
                <w:rFonts w:ascii="Verdana" w:hAnsi="Verdana" w:cs="Verdana"/>
                <w:b/>
                <w:bCs/>
                <w:color w:val="1F497D"/>
                <w:sz w:val="20"/>
                <w:szCs w:val="20"/>
              </w:rPr>
              <w:t>Pilier 4 Valeur de la République</w:t>
            </w:r>
          </w:p>
          <w:p w:rsidR="00571428" w:rsidRDefault="001B718B" w:rsidP="001B718B">
            <w:pPr>
              <w:pStyle w:val="TableContents"/>
              <w:rPr>
                <w:rFonts w:ascii="Verdana" w:hAnsi="Verdana" w:cs="Verdana"/>
                <w:b/>
                <w:bCs/>
                <w:color w:val="1F497D"/>
                <w:sz w:val="20"/>
                <w:szCs w:val="20"/>
              </w:rPr>
            </w:pPr>
            <w:r>
              <w:rPr>
                <w:rFonts w:ascii="Verdana" w:hAnsi="Verdana" w:cs="Verdana"/>
                <w:b/>
                <w:bCs/>
                <w:color w:val="1F497D"/>
                <w:sz w:val="20"/>
                <w:szCs w:val="20"/>
              </w:rPr>
              <w:t>Axe 1 Promotion</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8" w:type="dxa"/>
            </w:tcMar>
            <w:vAlign w:val="center"/>
          </w:tcPr>
          <w:p w:rsidR="00423194" w:rsidRDefault="00EF0245" w:rsidP="002E505A">
            <w:pPr>
              <w:pStyle w:val="TableContents"/>
              <w:rPr>
                <w:rFonts w:ascii="Verdana" w:hAnsi="Verdana" w:cs="Verdana"/>
                <w:b/>
                <w:bCs/>
                <w:color w:val="1F497D"/>
                <w:sz w:val="20"/>
                <w:szCs w:val="20"/>
              </w:rPr>
            </w:pPr>
            <w:r>
              <w:rPr>
                <w:rFonts w:ascii="Verdana" w:hAnsi="Verdana" w:cs="Verdana"/>
                <w:b/>
                <w:bCs/>
                <w:color w:val="1F497D"/>
                <w:sz w:val="20"/>
                <w:szCs w:val="20"/>
              </w:rPr>
              <w:t>Enjeu : </w:t>
            </w:r>
            <w:r w:rsidR="00423194">
              <w:rPr>
                <w:rFonts w:ascii="Verdana" w:hAnsi="Verdana" w:cs="Verdana"/>
                <w:b/>
                <w:bCs/>
                <w:color w:val="1F497D"/>
                <w:sz w:val="20"/>
                <w:szCs w:val="20"/>
              </w:rPr>
              <w:t xml:space="preserve">favoriser l’apprentissage des règles de vie en société au travers d’une pratique sportive, </w:t>
            </w:r>
            <w:r w:rsidR="002E505A">
              <w:rPr>
                <w:rFonts w:ascii="Verdana" w:hAnsi="Verdana" w:cs="Verdana"/>
                <w:b/>
                <w:bCs/>
                <w:color w:val="1F497D"/>
                <w:sz w:val="20"/>
                <w:szCs w:val="20"/>
              </w:rPr>
              <w:t>y inclus</w:t>
            </w:r>
            <w:r w:rsidR="00423194">
              <w:rPr>
                <w:rFonts w:ascii="Verdana" w:hAnsi="Verdana" w:cs="Verdana"/>
                <w:b/>
                <w:bCs/>
                <w:color w:val="1F497D"/>
                <w:sz w:val="20"/>
                <w:szCs w:val="20"/>
              </w:rPr>
              <w:t xml:space="preserve"> le respect de la mixité de genre</w:t>
            </w:r>
          </w:p>
        </w:tc>
      </w:tr>
    </w:tbl>
    <w:p w:rsidR="00571428" w:rsidRDefault="00571428" w:rsidP="00EF0245">
      <w:pPr>
        <w:pStyle w:val="WW-Standard"/>
        <w:spacing w:after="57"/>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tblPr>
      <w:tblGrid>
        <w:gridCol w:w="3767"/>
        <w:gridCol w:w="7087"/>
      </w:tblGrid>
      <w:tr w:rsidR="00571428" w:rsidTr="00671DCE">
        <w:trPr>
          <w:trHeight w:val="150"/>
        </w:trPr>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Contexte </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C12062" w:rsidRPr="00EF0245" w:rsidRDefault="005B7B12" w:rsidP="00CE3DCD">
            <w:pPr>
              <w:pStyle w:val="TableContents"/>
              <w:spacing w:before="120" w:after="120"/>
            </w:pPr>
            <w:r w:rsidRPr="005B7B12">
              <w:t xml:space="preserve">De par sa dimension éducative et sociale, attractive et valorisante pour les jeunes, le sport est un vecteur de prévention et d’insertion. L’accès aux activités physiques et sportives des habitants des quartiers prioritaires </w:t>
            </w:r>
            <w:r w:rsidR="00CE3DCD">
              <w:t>est moindre que pour les autres habitants de l'aire urbaine. Cette</w:t>
            </w:r>
            <w:r w:rsidRPr="005B7B12">
              <w:t xml:space="preserve"> inégalité </w:t>
            </w:r>
            <w:r w:rsidR="00CE3DCD">
              <w:t xml:space="preserve">se traduit par </w:t>
            </w:r>
            <w:r w:rsidRPr="005B7B12">
              <w:t>une sous représentation des pratiquants au sein des clubs affiliés à une fédération sportive et d’un défaut de soutien aux pratiques sportives hors clubs.</w:t>
            </w:r>
            <w:r w:rsidR="005C17A7">
              <w:t xml:space="preserve"> Ce constat est particulièrement </w:t>
            </w:r>
            <w:r w:rsidR="00CC28F2" w:rsidRPr="00CC28F2">
              <w:t>significatif</w:t>
            </w:r>
            <w:r w:rsidR="00CC28F2">
              <w:t xml:space="preserve"> </w:t>
            </w:r>
            <w:r w:rsidR="005C17A7">
              <w:t xml:space="preserve">pour les </w:t>
            </w:r>
            <w:r w:rsidR="0075737A">
              <w:t>fille</w:t>
            </w:r>
            <w:r w:rsidR="00443996">
              <w:t>s</w:t>
            </w:r>
            <w:r w:rsidR="0075737A">
              <w:t xml:space="preserve"> et </w:t>
            </w:r>
            <w:r w:rsidR="005C17A7">
              <w:t>femmes.</w:t>
            </w:r>
            <w:r w:rsidR="007A7781">
              <w:t xml:space="preserve">  </w:t>
            </w:r>
          </w:p>
        </w:tc>
      </w:tr>
      <w:tr w:rsidR="00571428" w:rsidTr="00671DCE">
        <w:trPr>
          <w:trHeight w:val="142"/>
        </w:trPr>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D66867"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Objectifs et dynamiques</w:t>
            </w:r>
          </w:p>
          <w:p w:rsidR="00571428" w:rsidRDefault="00571428">
            <w:pPr>
              <w:pStyle w:val="TableContents"/>
              <w:spacing w:before="120" w:after="120"/>
              <w:jc w:val="both"/>
              <w:rPr>
                <w:rFonts w:ascii="Verdana" w:hAnsi="Verdana" w:cs="Arial"/>
                <w:i/>
                <w:color w:val="1F497D"/>
                <w:sz w:val="16"/>
                <w:szCs w:val="20"/>
              </w:rPr>
            </w:pP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6C079D" w:rsidRDefault="006C079D" w:rsidP="00EF0245">
            <w:pPr>
              <w:pStyle w:val="TableContents"/>
              <w:numPr>
                <w:ilvl w:val="0"/>
                <w:numId w:val="1"/>
              </w:numPr>
              <w:spacing w:before="120" w:after="120"/>
            </w:pPr>
            <w:r>
              <w:t>Diversifier les activités sportives pratiquées par les habitants des QPV</w:t>
            </w:r>
          </w:p>
          <w:p w:rsidR="006C079D" w:rsidRDefault="006C079D" w:rsidP="00EF0245">
            <w:pPr>
              <w:pStyle w:val="TableContents"/>
              <w:numPr>
                <w:ilvl w:val="0"/>
                <w:numId w:val="1"/>
              </w:numPr>
              <w:spacing w:before="120" w:after="120"/>
            </w:pPr>
            <w:r>
              <w:t>Augmenter le nombre de femmes issus des QPV pratiquant une activité sportive</w:t>
            </w:r>
            <w:r w:rsidR="00727452">
              <w:t xml:space="preserve"> </w:t>
            </w:r>
            <w:r w:rsidR="00E575A7">
              <w:t>/</w:t>
            </w:r>
            <w:r w:rsidR="00727452">
              <w:t xml:space="preserve"> </w:t>
            </w:r>
            <w:r w:rsidR="00E575A7">
              <w:t>renforcer et valoriser les pratiques de sport féminin dans les clubs sportifs</w:t>
            </w:r>
          </w:p>
          <w:p w:rsidR="00E575A7" w:rsidRDefault="00E575A7" w:rsidP="00EF0245">
            <w:pPr>
              <w:pStyle w:val="TableContents"/>
              <w:numPr>
                <w:ilvl w:val="0"/>
                <w:numId w:val="1"/>
              </w:numPr>
              <w:spacing w:before="120" w:after="120"/>
            </w:pPr>
            <w:r>
              <w:t>Encourager le rapprochement entre les clubs sportifs et les associations de quartier</w:t>
            </w:r>
          </w:p>
          <w:p w:rsidR="0075737A" w:rsidRDefault="0075737A" w:rsidP="00EF0245">
            <w:pPr>
              <w:pStyle w:val="TableContents"/>
              <w:numPr>
                <w:ilvl w:val="0"/>
                <w:numId w:val="1"/>
              </w:numPr>
              <w:spacing w:before="120" w:after="120"/>
            </w:pPr>
            <w:r>
              <w:t>Promouvoir les valeurs de l’éthique sportive et de la citoyenneté</w:t>
            </w:r>
          </w:p>
          <w:p w:rsidR="00FC2114" w:rsidRPr="00EF0245" w:rsidRDefault="00FC2114" w:rsidP="00FC2114">
            <w:pPr>
              <w:pStyle w:val="TableContents"/>
              <w:numPr>
                <w:ilvl w:val="0"/>
                <w:numId w:val="1"/>
              </w:numPr>
              <w:spacing w:before="120" w:after="120"/>
            </w:pPr>
            <w:r>
              <w:t>Augmenter le nombre de licenciés issus des QPV dans les clubs sportifs affiliés aux fédérations sportives</w:t>
            </w:r>
          </w:p>
        </w:tc>
      </w:tr>
      <w:tr w:rsidR="00571428" w:rsidTr="00671DCE">
        <w:trPr>
          <w:trHeight w:val="170"/>
        </w:trPr>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Réalisations attendues </w:t>
            </w:r>
          </w:p>
          <w:p w:rsidR="00571428" w:rsidRDefault="00571428" w:rsidP="00D66867">
            <w:pPr>
              <w:pStyle w:val="TableContents"/>
              <w:spacing w:before="120" w:after="120"/>
              <w:ind w:right="-10"/>
              <w:rPr>
                <w:rFonts w:ascii="Verdana" w:hAnsi="Verdana" w:cs="Verdana"/>
                <w:b/>
                <w:bCs/>
                <w:color w:val="1F497D"/>
                <w:sz w:val="20"/>
                <w:szCs w:val="20"/>
              </w:rPr>
            </w:pP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E24F1D" w:rsidRDefault="00E24F1D" w:rsidP="00EF0245">
            <w:pPr>
              <w:pStyle w:val="TableContents"/>
              <w:numPr>
                <w:ilvl w:val="0"/>
                <w:numId w:val="1"/>
              </w:numPr>
              <w:spacing w:before="120" w:after="120"/>
            </w:pPr>
            <w:r>
              <w:t>Des actions de promotion du sport dans les QPV, notamment auprès des femmes</w:t>
            </w:r>
          </w:p>
          <w:p w:rsidR="00571428" w:rsidRDefault="00E24F1D" w:rsidP="00EF0245">
            <w:pPr>
              <w:pStyle w:val="TableContents"/>
              <w:numPr>
                <w:ilvl w:val="0"/>
                <w:numId w:val="1"/>
              </w:numPr>
              <w:spacing w:before="120" w:after="120"/>
            </w:pPr>
            <w:r>
              <w:t>Des efforts d’intégration des publics des QPV dans les clubs sportifs</w:t>
            </w:r>
          </w:p>
          <w:p w:rsidR="00E24F1D" w:rsidRDefault="00E24F1D" w:rsidP="005E5F75">
            <w:pPr>
              <w:pStyle w:val="TableContents"/>
              <w:numPr>
                <w:ilvl w:val="0"/>
                <w:numId w:val="1"/>
              </w:numPr>
              <w:spacing w:before="120" w:after="120"/>
            </w:pPr>
            <w:r>
              <w:t>Un cadre de mise en œuvre favorisant la mixité sociale et de genre</w:t>
            </w:r>
          </w:p>
          <w:p w:rsidR="0075737A" w:rsidRPr="00EF0245" w:rsidRDefault="0075737A" w:rsidP="005E5F75">
            <w:pPr>
              <w:pStyle w:val="TableContents"/>
              <w:numPr>
                <w:ilvl w:val="0"/>
                <w:numId w:val="1"/>
              </w:numPr>
              <w:spacing w:before="120" w:after="120"/>
            </w:pPr>
            <w:r>
              <w:t xml:space="preserve">Des actions favorisant et accompagnant la prise de responsabilité des jeunes </w:t>
            </w:r>
          </w:p>
        </w:tc>
      </w:tr>
      <w:tr w:rsidR="00571428" w:rsidTr="00671DCE">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Effets attendus</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980880" w:rsidRDefault="0076457E" w:rsidP="000432EB">
            <w:pPr>
              <w:pStyle w:val="TableContents"/>
              <w:numPr>
                <w:ilvl w:val="0"/>
                <w:numId w:val="1"/>
              </w:numPr>
              <w:spacing w:before="120" w:after="120"/>
            </w:pPr>
            <w:r>
              <w:t>Apprentissage du respect des règles de vie en société</w:t>
            </w:r>
          </w:p>
          <w:p w:rsidR="0076457E" w:rsidRDefault="0076457E" w:rsidP="0075737A">
            <w:pPr>
              <w:pStyle w:val="TableContents"/>
              <w:numPr>
                <w:ilvl w:val="0"/>
                <w:numId w:val="1"/>
              </w:numPr>
              <w:spacing w:before="120" w:after="120"/>
            </w:pPr>
            <w:r>
              <w:t>Assurer une bonne hygiène de vie</w:t>
            </w:r>
          </w:p>
          <w:p w:rsidR="0075737A" w:rsidRDefault="0075737A" w:rsidP="0075737A">
            <w:pPr>
              <w:pStyle w:val="TableContents"/>
              <w:numPr>
                <w:ilvl w:val="0"/>
                <w:numId w:val="1"/>
              </w:numPr>
              <w:spacing w:before="120" w:after="120"/>
            </w:pPr>
            <w:r>
              <w:t>Découverte du fonctionnement associatif et engagement des jeunes et des habitant</w:t>
            </w:r>
            <w:r w:rsidR="000432EB">
              <w:t>s</w:t>
            </w:r>
          </w:p>
          <w:p w:rsidR="000432EB" w:rsidRPr="00EF0245" w:rsidRDefault="000432EB" w:rsidP="0075737A">
            <w:pPr>
              <w:pStyle w:val="TableContents"/>
              <w:numPr>
                <w:ilvl w:val="0"/>
                <w:numId w:val="1"/>
              </w:numPr>
              <w:spacing w:before="120" w:after="120"/>
            </w:pPr>
            <w:r>
              <w:t>Prise en compte des pratiques sportives non compétitives, hors clubs</w:t>
            </w:r>
          </w:p>
        </w:tc>
      </w:tr>
      <w:tr w:rsidR="00571428" w:rsidTr="00671DCE">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Echelle Territoriale</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97014D" w:rsidRDefault="0097014D" w:rsidP="0097014D">
            <w:pPr>
              <w:pStyle w:val="TableContents"/>
              <w:numPr>
                <w:ilvl w:val="0"/>
                <w:numId w:val="1"/>
              </w:numPr>
              <w:spacing w:before="120" w:after="120"/>
              <w:rPr>
                <w:rFonts w:cs="Times New Roman"/>
              </w:rPr>
            </w:pPr>
            <w:r w:rsidRPr="0097014D">
              <w:rPr>
                <w:rFonts w:cs="Times New Roman"/>
              </w:rPr>
              <w:t>A l’échelle de la Métropole, couverture de tous les quartiers</w:t>
            </w:r>
          </w:p>
        </w:tc>
      </w:tr>
      <w:tr w:rsidR="00571428" w:rsidTr="00671DCE">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97014D" w:rsidP="000B0B12">
            <w:pPr>
              <w:pStyle w:val="TableContents"/>
              <w:numPr>
                <w:ilvl w:val="0"/>
                <w:numId w:val="1"/>
              </w:numPr>
              <w:spacing w:before="120" w:after="120"/>
            </w:pPr>
            <w:r>
              <w:t>DDCS</w:t>
            </w:r>
          </w:p>
          <w:p w:rsidR="0055193B" w:rsidRPr="000B0B12" w:rsidRDefault="0055193B" w:rsidP="000B0B12">
            <w:pPr>
              <w:pStyle w:val="TableContents"/>
              <w:numPr>
                <w:ilvl w:val="0"/>
                <w:numId w:val="1"/>
              </w:numPr>
              <w:spacing w:before="120" w:after="120"/>
            </w:pPr>
            <w:r>
              <w:t>Services jeunesse et service des sport</w:t>
            </w:r>
            <w:r w:rsidR="00747DEF">
              <w:t>s</w:t>
            </w:r>
            <w:r>
              <w:t xml:space="preserve"> des villes</w:t>
            </w:r>
          </w:p>
        </w:tc>
      </w:tr>
      <w:tr w:rsidR="00571428" w:rsidTr="00671DCE">
        <w:trPr>
          <w:trHeight w:val="95"/>
        </w:trPr>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Partenaires mobilisables (dont habitants)</w:t>
            </w:r>
          </w:p>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Dispositifs mobilisables</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2F6889" w:rsidRDefault="0055193B" w:rsidP="002F6889">
            <w:pPr>
              <w:pStyle w:val="TableContents"/>
              <w:numPr>
                <w:ilvl w:val="0"/>
                <w:numId w:val="1"/>
              </w:numPr>
              <w:spacing w:before="120" w:after="120"/>
              <w:rPr>
                <w:rFonts w:cs="Times New Roman"/>
              </w:rPr>
            </w:pPr>
            <w:r w:rsidRPr="006B2558">
              <w:rPr>
                <w:rFonts w:cs="Times New Roman"/>
              </w:rPr>
              <w:lastRenderedPageBreak/>
              <w:t>Clubs sportifs</w:t>
            </w:r>
          </w:p>
          <w:p w:rsidR="00BB1FED" w:rsidRPr="006B2558" w:rsidRDefault="00BB1FED" w:rsidP="002F6889">
            <w:pPr>
              <w:pStyle w:val="TableContents"/>
              <w:numPr>
                <w:ilvl w:val="0"/>
                <w:numId w:val="1"/>
              </w:numPr>
              <w:spacing w:before="120" w:after="120"/>
              <w:rPr>
                <w:rFonts w:cs="Times New Roman"/>
              </w:rPr>
            </w:pPr>
            <w:r>
              <w:rPr>
                <w:rFonts w:cs="Times New Roman"/>
              </w:rPr>
              <w:lastRenderedPageBreak/>
              <w:t>UFOLEP</w:t>
            </w:r>
          </w:p>
        </w:tc>
      </w:tr>
      <w:tr w:rsidR="00571428" w:rsidTr="00671DCE">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Financements mobilisables</w:t>
            </w:r>
          </w:p>
          <w:p w:rsidR="00571428" w:rsidRDefault="00571428" w:rsidP="00D66867">
            <w:pPr>
              <w:pStyle w:val="TableContents"/>
              <w:spacing w:before="120" w:after="120"/>
              <w:ind w:right="-10"/>
              <w:rPr>
                <w:rFonts w:ascii="Verdana" w:hAnsi="Verdana" w:cs="Verdana"/>
                <w:b/>
                <w:bCs/>
                <w:color w:val="1F497D"/>
                <w:sz w:val="20"/>
                <w:szCs w:val="20"/>
              </w:rPr>
            </w:pP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6B2558" w:rsidRDefault="00F1506C" w:rsidP="00EF0245">
            <w:pPr>
              <w:pStyle w:val="TableContents"/>
              <w:numPr>
                <w:ilvl w:val="0"/>
                <w:numId w:val="1"/>
              </w:numPr>
              <w:spacing w:before="120" w:after="120"/>
              <w:rPr>
                <w:rFonts w:cs="Times New Roman"/>
              </w:rPr>
            </w:pPr>
            <w:r w:rsidRPr="006B2558">
              <w:rPr>
                <w:rFonts w:cs="Times New Roman"/>
              </w:rPr>
              <w:t>crédits du CGET</w:t>
            </w:r>
            <w:r w:rsidR="00544A8B" w:rsidRPr="006B2558">
              <w:rPr>
                <w:rFonts w:cs="Times New Roman"/>
              </w:rPr>
              <w:t xml:space="preserve"> (BOP 147)</w:t>
            </w:r>
          </w:p>
          <w:p w:rsidR="0096330A" w:rsidRPr="006B2558" w:rsidRDefault="0075737A" w:rsidP="00EF0245">
            <w:pPr>
              <w:pStyle w:val="TableContents"/>
              <w:numPr>
                <w:ilvl w:val="0"/>
                <w:numId w:val="1"/>
              </w:numPr>
              <w:spacing w:before="120" w:after="120"/>
              <w:rPr>
                <w:rFonts w:cs="Times New Roman"/>
              </w:rPr>
            </w:pPr>
            <w:r>
              <w:rPr>
                <w:rFonts w:cs="Times New Roman"/>
              </w:rPr>
              <w:t>crédit</w:t>
            </w:r>
            <w:r w:rsidR="00727452">
              <w:rPr>
                <w:rFonts w:cs="Times New Roman"/>
              </w:rPr>
              <w:t>s</w:t>
            </w:r>
            <w:r>
              <w:rPr>
                <w:rFonts w:cs="Times New Roman"/>
              </w:rPr>
              <w:t xml:space="preserve"> CNDS</w:t>
            </w:r>
          </w:p>
          <w:p w:rsidR="00727452" w:rsidRDefault="00E575A7" w:rsidP="00EF0245">
            <w:pPr>
              <w:pStyle w:val="TableContents"/>
              <w:numPr>
                <w:ilvl w:val="0"/>
                <w:numId w:val="1"/>
              </w:numPr>
              <w:spacing w:before="120" w:after="120"/>
              <w:rPr>
                <w:rFonts w:cs="Times New Roman"/>
              </w:rPr>
            </w:pPr>
            <w:r>
              <w:rPr>
                <w:rFonts w:cs="Times New Roman"/>
              </w:rPr>
              <w:t xml:space="preserve">Villes </w:t>
            </w:r>
          </w:p>
          <w:p w:rsidR="002F6889" w:rsidRPr="00727452" w:rsidRDefault="002F6889" w:rsidP="00EF0245">
            <w:pPr>
              <w:pStyle w:val="TableContents"/>
              <w:numPr>
                <w:ilvl w:val="0"/>
                <w:numId w:val="1"/>
              </w:numPr>
              <w:spacing w:before="120" w:after="120"/>
              <w:rPr>
                <w:rFonts w:cs="Times New Roman"/>
              </w:rPr>
            </w:pPr>
            <w:r w:rsidRPr="00727452">
              <w:rPr>
                <w:rFonts w:cs="Times New Roman"/>
              </w:rPr>
              <w:t>Conseil départemental</w:t>
            </w:r>
          </w:p>
          <w:p w:rsidR="002F6889" w:rsidRPr="006B2558" w:rsidRDefault="002F6889" w:rsidP="00EF0245">
            <w:pPr>
              <w:pStyle w:val="TableContents"/>
              <w:numPr>
                <w:ilvl w:val="0"/>
                <w:numId w:val="1"/>
              </w:numPr>
              <w:spacing w:before="120" w:after="120"/>
              <w:rPr>
                <w:rFonts w:cs="Times New Roman"/>
              </w:rPr>
            </w:pPr>
            <w:r w:rsidRPr="00727452">
              <w:rPr>
                <w:rFonts w:cs="Times New Roman"/>
              </w:rPr>
              <w:t>Conseil</w:t>
            </w:r>
            <w:r w:rsidRPr="006B2558">
              <w:rPr>
                <w:rFonts w:cs="Times New Roman"/>
              </w:rPr>
              <w:t xml:space="preserve"> régional</w:t>
            </w:r>
          </w:p>
        </w:tc>
        <w:bookmarkStart w:id="0" w:name="_GoBack"/>
        <w:bookmarkEnd w:id="0"/>
      </w:tr>
      <w:tr w:rsidR="00571428" w:rsidTr="00671DCE">
        <w:trPr>
          <w:trHeight w:val="272"/>
        </w:trPr>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D66867"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Calendrier</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Pr="000B0B12" w:rsidRDefault="0055193B">
            <w:pPr>
              <w:pStyle w:val="TableContents"/>
              <w:numPr>
                <w:ilvl w:val="0"/>
                <w:numId w:val="1"/>
              </w:numPr>
              <w:spacing w:before="120" w:after="120"/>
            </w:pPr>
            <w:r>
              <w:t>Actions annuelles</w:t>
            </w:r>
          </w:p>
        </w:tc>
      </w:tr>
      <w:tr w:rsidR="00571428" w:rsidTr="00671DCE">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313C36" w:rsidRPr="001D700A" w:rsidRDefault="004F1F29" w:rsidP="001D700A">
            <w:pPr>
              <w:pStyle w:val="TableContents"/>
              <w:numPr>
                <w:ilvl w:val="0"/>
                <w:numId w:val="1"/>
              </w:numPr>
              <w:ind w:left="714" w:hanging="357"/>
            </w:pPr>
            <w:r w:rsidRPr="001D700A">
              <w:t xml:space="preserve">Nombre de nouveaux </w:t>
            </w:r>
            <w:r w:rsidR="0075737A">
              <w:t xml:space="preserve"> - licenciés - </w:t>
            </w:r>
            <w:r w:rsidRPr="001D700A">
              <w:t xml:space="preserve">issus des </w:t>
            </w:r>
            <w:r w:rsidR="001D700A" w:rsidRPr="001D700A">
              <w:t>quartiers de la politique de la ville</w:t>
            </w:r>
            <w:r w:rsidRPr="001D700A">
              <w:t xml:space="preserve"> </w:t>
            </w:r>
            <w:r w:rsidR="00747DEF" w:rsidRPr="001D700A">
              <w:t>dans les</w:t>
            </w:r>
            <w:r w:rsidRPr="001D700A">
              <w:t xml:space="preserve"> clubs sportifs</w:t>
            </w:r>
            <w:r w:rsidR="00313C36" w:rsidRPr="001D700A">
              <w:t>, avec une indication âge / genre</w:t>
            </w:r>
          </w:p>
          <w:p w:rsidR="001D700A" w:rsidRPr="00747DEF" w:rsidRDefault="000D0D6B" w:rsidP="0075737A">
            <w:pPr>
              <w:pStyle w:val="TableContents"/>
              <w:numPr>
                <w:ilvl w:val="0"/>
                <w:numId w:val="1"/>
              </w:numPr>
              <w:ind w:left="714" w:hanging="357"/>
              <w:rPr>
                <w:color w:val="7030A0"/>
              </w:rPr>
            </w:pPr>
            <w:r>
              <w:t>Nombre d’actions spécifiques mises en place par les services des sports municipaux ou les clubs et…..</w:t>
            </w:r>
          </w:p>
        </w:tc>
      </w:tr>
      <w:tr w:rsidR="00220E48" w:rsidTr="00671DCE">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220E48" w:rsidRDefault="00220E48" w:rsidP="00D66867">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220E48" w:rsidRPr="000B0B12" w:rsidRDefault="00220E48" w:rsidP="0075737A">
            <w:pPr>
              <w:pStyle w:val="TableContents"/>
              <w:numPr>
                <w:ilvl w:val="0"/>
                <w:numId w:val="1"/>
              </w:numPr>
              <w:spacing w:before="120" w:after="120"/>
            </w:pPr>
          </w:p>
        </w:tc>
      </w:tr>
      <w:tr w:rsidR="00571428" w:rsidTr="00671DCE">
        <w:tc>
          <w:tcPr>
            <w:tcW w:w="376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571428" w:rsidRDefault="00EF024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7087" w:type="dxa"/>
            <w:tcBorders>
              <w:top w:val="single" w:sz="4" w:space="0" w:color="FFFFFF"/>
              <w:left w:val="single" w:sz="4" w:space="0" w:color="FFFFFF"/>
              <w:bottom w:val="single" w:sz="4" w:space="0" w:color="FFFFFF"/>
              <w:right w:val="single" w:sz="4" w:space="0" w:color="FFFFFF"/>
            </w:tcBorders>
            <w:shd w:val="clear" w:color="auto" w:fill="B8CCE4"/>
            <w:tcMar>
              <w:left w:w="10" w:type="dxa"/>
            </w:tcMar>
          </w:tcPr>
          <w:p w:rsidR="00616B6C" w:rsidRPr="000B0B12" w:rsidRDefault="00616B6C" w:rsidP="00FC2114">
            <w:pPr>
              <w:pStyle w:val="TableContents"/>
              <w:numPr>
                <w:ilvl w:val="0"/>
                <w:numId w:val="1"/>
              </w:numPr>
              <w:spacing w:before="120" w:after="120"/>
            </w:pPr>
            <w:r w:rsidRPr="00555315">
              <w:t>4.</w:t>
            </w:r>
            <w:r w:rsidR="00FC2114" w:rsidRPr="00555315">
              <w:t>1</w:t>
            </w:r>
            <w:r w:rsidRPr="00555315">
              <w:t>.</w:t>
            </w:r>
            <w:r w:rsidR="00FC2114" w:rsidRPr="00555315">
              <w:t>5</w:t>
            </w:r>
            <w:r>
              <w:t>. « </w:t>
            </w:r>
            <w:r w:rsidR="00FC2114" w:rsidRPr="00FC2114">
              <w:t>Adapter aux réalités locales les loisirs éducatifs pour les jeunes et notamment pour les adolescent(e)s</w:t>
            </w:r>
            <w:r>
              <w:t>»</w:t>
            </w:r>
          </w:p>
        </w:tc>
      </w:tr>
    </w:tbl>
    <w:p w:rsidR="00571428" w:rsidRDefault="00571428">
      <w:pPr>
        <w:pStyle w:val="WW-Standard"/>
        <w:tabs>
          <w:tab w:val="left" w:pos="5920"/>
        </w:tabs>
        <w:spacing w:after="57"/>
        <w:rPr>
          <w:rFonts w:ascii="Verdana" w:hAnsi="Verdana" w:cs="Verdana"/>
          <w:b/>
          <w:bCs/>
          <w:sz w:val="28"/>
          <w:szCs w:val="28"/>
        </w:rPr>
      </w:pPr>
    </w:p>
    <w:p w:rsidR="00571428" w:rsidRDefault="00571428">
      <w:pPr>
        <w:pStyle w:val="Normal1"/>
        <w:widowControl/>
        <w:suppressAutoHyphens w:val="0"/>
        <w:textAlignment w:val="auto"/>
      </w:pPr>
    </w:p>
    <w:sectPr w:rsidR="00571428" w:rsidSect="00571428">
      <w:footerReference w:type="default" r:id="rId7"/>
      <w:pgSz w:w="11906" w:h="16838"/>
      <w:pgMar w:top="454" w:right="567" w:bottom="737" w:left="567" w:header="0" w:footer="567"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AD2" w:rsidRDefault="00561AD2" w:rsidP="00571428">
      <w:r>
        <w:separator/>
      </w:r>
    </w:p>
  </w:endnote>
  <w:endnote w:type="continuationSeparator" w:id="0">
    <w:p w:rsidR="00561AD2" w:rsidRDefault="00561AD2" w:rsidP="0057142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428" w:rsidRDefault="00EF0245">
    <w:pPr>
      <w:pStyle w:val="Pieddepage1"/>
      <w:widowControl/>
      <w:jc w:val="right"/>
      <w:rPr>
        <w:rFonts w:ascii="Verdana" w:hAnsi="Verdana" w:cs="Verdana"/>
        <w:sz w:val="16"/>
        <w:szCs w:val="16"/>
      </w:rPr>
    </w:pPr>
    <w:r>
      <w:rPr>
        <w:rFonts w:ascii="Verdana" w:hAnsi="Verdana" w:cs="Verdana"/>
        <w:sz w:val="16"/>
        <w:szCs w:val="16"/>
      </w:rPr>
      <w:t>Contrat de ville</w:t>
    </w:r>
    <w:r w:rsidR="00980880">
      <w:rPr>
        <w:rFonts w:ascii="Verdana" w:hAnsi="Verdana" w:cs="Verdana"/>
        <w:sz w:val="16"/>
        <w:szCs w:val="16"/>
      </w:rPr>
      <w:t xml:space="preserve"> - </w:t>
    </w:r>
    <w:r>
      <w:rPr>
        <w:rFonts w:ascii="Verdana" w:hAnsi="Verdana" w:cs="Verdana"/>
        <w:sz w:val="16"/>
        <w:szCs w:val="16"/>
      </w:rPr>
      <w:t>Fiche orientation opérationnelle</w:t>
    </w:r>
  </w:p>
  <w:p w:rsidR="004C07B0" w:rsidRDefault="004C07B0" w:rsidP="00B8028E">
    <w:pPr>
      <w:pStyle w:val="Pieddepage1"/>
      <w:widowControl/>
      <w:jc w:val="right"/>
    </w:pPr>
    <w:r>
      <w:rPr>
        <w:rFonts w:ascii="Verdana" w:hAnsi="Verdana" w:cs="Verdana"/>
        <w:sz w:val="16"/>
        <w:szCs w:val="16"/>
      </w:rPr>
      <w:t xml:space="preserve">Date de mise à jour : </w:t>
    </w:r>
    <w:r w:rsidR="00980880">
      <w:rPr>
        <w:rFonts w:ascii="Verdana" w:hAnsi="Verdana" w:cs="Verdana"/>
        <w:sz w:val="16"/>
        <w:szCs w:val="16"/>
      </w:rPr>
      <w:t>15 novembre</w:t>
    </w:r>
    <w:r>
      <w:rPr>
        <w:rFonts w:ascii="Verdana" w:hAnsi="Verdana" w:cs="Verdana"/>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AD2" w:rsidRDefault="00561AD2" w:rsidP="00571428">
      <w:r>
        <w:separator/>
      </w:r>
    </w:p>
  </w:footnote>
  <w:footnote w:type="continuationSeparator" w:id="0">
    <w:p w:rsidR="00561AD2" w:rsidRDefault="00561AD2" w:rsidP="005714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A4E52"/>
    <w:multiLevelType w:val="multilevel"/>
    <w:tmpl w:val="B712DCA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D061457"/>
    <w:multiLevelType w:val="multilevel"/>
    <w:tmpl w:val="66A686A0"/>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characterSpacingControl w:val="doNotCompress"/>
  <w:footnotePr>
    <w:footnote w:id="-1"/>
    <w:footnote w:id="0"/>
  </w:footnotePr>
  <w:endnotePr>
    <w:endnote w:id="-1"/>
    <w:endnote w:id="0"/>
  </w:endnotePr>
  <w:compat/>
  <w:rsids>
    <w:rsidRoot w:val="00571428"/>
    <w:rsid w:val="00017057"/>
    <w:rsid w:val="000432EB"/>
    <w:rsid w:val="00062816"/>
    <w:rsid w:val="000A5008"/>
    <w:rsid w:val="000B0B12"/>
    <w:rsid w:val="000D0D6B"/>
    <w:rsid w:val="000D7119"/>
    <w:rsid w:val="000E3C34"/>
    <w:rsid w:val="001256DD"/>
    <w:rsid w:val="001B718B"/>
    <w:rsid w:val="001D700A"/>
    <w:rsid w:val="00214605"/>
    <w:rsid w:val="00220E48"/>
    <w:rsid w:val="002267AC"/>
    <w:rsid w:val="002454AC"/>
    <w:rsid w:val="002E505A"/>
    <w:rsid w:val="002F6889"/>
    <w:rsid w:val="00313C36"/>
    <w:rsid w:val="003557D2"/>
    <w:rsid w:val="00355E31"/>
    <w:rsid w:val="0035720F"/>
    <w:rsid w:val="003A5868"/>
    <w:rsid w:val="00410DDA"/>
    <w:rsid w:val="00423194"/>
    <w:rsid w:val="00443996"/>
    <w:rsid w:val="004703D9"/>
    <w:rsid w:val="004759E7"/>
    <w:rsid w:val="004C07B0"/>
    <w:rsid w:val="004D6900"/>
    <w:rsid w:val="004F1F29"/>
    <w:rsid w:val="004F7116"/>
    <w:rsid w:val="0050061A"/>
    <w:rsid w:val="00544A8B"/>
    <w:rsid w:val="0054532B"/>
    <w:rsid w:val="0055193B"/>
    <w:rsid w:val="00555315"/>
    <w:rsid w:val="00561AD2"/>
    <w:rsid w:val="00571428"/>
    <w:rsid w:val="005A7B86"/>
    <w:rsid w:val="005B7B12"/>
    <w:rsid w:val="005C17A7"/>
    <w:rsid w:val="005E5F75"/>
    <w:rsid w:val="00616B6C"/>
    <w:rsid w:val="00671DCE"/>
    <w:rsid w:val="006B2558"/>
    <w:rsid w:val="006C079D"/>
    <w:rsid w:val="006E2258"/>
    <w:rsid w:val="00727452"/>
    <w:rsid w:val="00745AEC"/>
    <w:rsid w:val="00747DEF"/>
    <w:rsid w:val="0075737A"/>
    <w:rsid w:val="0076457E"/>
    <w:rsid w:val="007A4686"/>
    <w:rsid w:val="007A7781"/>
    <w:rsid w:val="008207A8"/>
    <w:rsid w:val="00854814"/>
    <w:rsid w:val="0089732E"/>
    <w:rsid w:val="008C59E5"/>
    <w:rsid w:val="0093717B"/>
    <w:rsid w:val="0096330A"/>
    <w:rsid w:val="0097014D"/>
    <w:rsid w:val="00980880"/>
    <w:rsid w:val="009865B7"/>
    <w:rsid w:val="009E0619"/>
    <w:rsid w:val="00A34999"/>
    <w:rsid w:val="00A6152A"/>
    <w:rsid w:val="00AF0954"/>
    <w:rsid w:val="00B3322D"/>
    <w:rsid w:val="00B36DF8"/>
    <w:rsid w:val="00B56803"/>
    <w:rsid w:val="00B8028E"/>
    <w:rsid w:val="00BB1FED"/>
    <w:rsid w:val="00C12062"/>
    <w:rsid w:val="00CC28F2"/>
    <w:rsid w:val="00CE3DCD"/>
    <w:rsid w:val="00D337AD"/>
    <w:rsid w:val="00D37A2A"/>
    <w:rsid w:val="00D66867"/>
    <w:rsid w:val="00DC530B"/>
    <w:rsid w:val="00DE6195"/>
    <w:rsid w:val="00DF7CD8"/>
    <w:rsid w:val="00E226E5"/>
    <w:rsid w:val="00E24F1D"/>
    <w:rsid w:val="00E34BB6"/>
    <w:rsid w:val="00E575A7"/>
    <w:rsid w:val="00E806D5"/>
    <w:rsid w:val="00EF0245"/>
    <w:rsid w:val="00F14564"/>
    <w:rsid w:val="00F1506C"/>
    <w:rsid w:val="00FA5E72"/>
    <w:rsid w:val="00FC2114"/>
    <w:rsid w:val="00FD70AA"/>
    <w:rsid w:val="00FF25C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711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ED7F39"/>
    <w:pPr>
      <w:widowControl w:val="0"/>
      <w:suppressAutoHyphens/>
      <w:textAlignment w:val="baseline"/>
    </w:pPr>
    <w:rPr>
      <w:rFonts w:eastAsia="SimSun" w:cs="Mangal"/>
      <w:sz w:val="24"/>
      <w:szCs w:val="24"/>
      <w:lang w:eastAsia="zh-CN" w:bidi="hi-IN"/>
    </w:rPr>
  </w:style>
  <w:style w:type="paragraph" w:customStyle="1" w:styleId="Titre11">
    <w:name w:val="Titre 11"/>
    <w:basedOn w:val="Heading"/>
    <w:qFormat/>
    <w:rsid w:val="00DA6A1D"/>
    <w:pPr>
      <w:outlineLvl w:val="0"/>
    </w:pPr>
    <w:rPr>
      <w:b/>
      <w:bCs/>
    </w:rPr>
  </w:style>
  <w:style w:type="paragraph" w:customStyle="1" w:styleId="Titre21">
    <w:name w:val="Titre 21"/>
    <w:basedOn w:val="Heading"/>
    <w:qFormat/>
    <w:rsid w:val="00DA6A1D"/>
    <w:pPr>
      <w:outlineLvl w:val="1"/>
    </w:pPr>
    <w:rPr>
      <w:b/>
      <w:bCs/>
      <w:i/>
      <w:iCs/>
    </w:rPr>
  </w:style>
  <w:style w:type="paragraph" w:customStyle="1" w:styleId="Titre31">
    <w:name w:val="Titre 31"/>
    <w:basedOn w:val="Heading"/>
    <w:qFormat/>
    <w:rsid w:val="00DA6A1D"/>
    <w:pPr>
      <w:outlineLvl w:val="2"/>
    </w:pPr>
    <w:rPr>
      <w:b/>
      <w:bCs/>
    </w:rPr>
  </w:style>
  <w:style w:type="character" w:customStyle="1" w:styleId="WW8Num1z0">
    <w:name w:val="WW8Num1z0"/>
    <w:rsid w:val="00DA6A1D"/>
    <w:rPr>
      <w:rFonts w:ascii="Symbol" w:eastAsia="Times New Roman" w:hAnsi="Symbol" w:cs="Verdana"/>
    </w:rPr>
  </w:style>
  <w:style w:type="character" w:customStyle="1" w:styleId="WW8Num1z1">
    <w:name w:val="WW8Num1z1"/>
    <w:rsid w:val="00DA6A1D"/>
    <w:rPr>
      <w:rFonts w:ascii="OpenSymbol" w:hAnsi="OpenSymbol" w:cs="Courier New"/>
    </w:rPr>
  </w:style>
  <w:style w:type="character" w:customStyle="1" w:styleId="WW8Num2z0">
    <w:name w:val="WW8Num2z0"/>
    <w:rsid w:val="00DA6A1D"/>
    <w:rPr>
      <w:rFonts w:ascii="Verdana" w:eastAsia="SimSun" w:hAnsi="Verdana" w:cs="Mangal"/>
    </w:rPr>
  </w:style>
  <w:style w:type="character" w:customStyle="1" w:styleId="WW8Num2z1">
    <w:name w:val="WW8Num2z1"/>
    <w:rsid w:val="00DA6A1D"/>
    <w:rPr>
      <w:rFonts w:ascii="Courier New" w:hAnsi="Courier New" w:cs="Courier New"/>
    </w:rPr>
  </w:style>
  <w:style w:type="character" w:customStyle="1" w:styleId="WW8Num2z2">
    <w:name w:val="WW8Num2z2"/>
    <w:rsid w:val="00DA6A1D"/>
    <w:rPr>
      <w:rFonts w:ascii="Wingdings" w:hAnsi="Wingdings" w:cs="Wingdings"/>
    </w:rPr>
  </w:style>
  <w:style w:type="character" w:customStyle="1" w:styleId="WW8Num2z3">
    <w:name w:val="WW8Num2z3"/>
    <w:rsid w:val="00DA6A1D"/>
    <w:rPr>
      <w:rFonts w:ascii="Symbol" w:hAnsi="Symbol" w:cs="Symbol"/>
    </w:rPr>
  </w:style>
  <w:style w:type="character" w:customStyle="1" w:styleId="WW8Num4z0">
    <w:name w:val="WW8Num4z0"/>
    <w:rsid w:val="00DA6A1D"/>
    <w:rPr>
      <w:rFonts w:ascii="Verdana" w:eastAsia="Times New Roman" w:hAnsi="Verdana" w:cs="Verdana"/>
    </w:rPr>
  </w:style>
  <w:style w:type="character" w:customStyle="1" w:styleId="WW8Num4z1">
    <w:name w:val="WW8Num4z1"/>
    <w:rsid w:val="00DA6A1D"/>
    <w:rPr>
      <w:rFonts w:ascii="Courier New" w:hAnsi="Courier New" w:cs="Courier New"/>
    </w:rPr>
  </w:style>
  <w:style w:type="character" w:customStyle="1" w:styleId="WW8Num4z2">
    <w:name w:val="WW8Num4z2"/>
    <w:rsid w:val="00DA6A1D"/>
    <w:rPr>
      <w:rFonts w:ascii="Wingdings" w:hAnsi="Wingdings" w:cs="Wingdings"/>
    </w:rPr>
  </w:style>
  <w:style w:type="character" w:customStyle="1" w:styleId="WW8Num4z3">
    <w:name w:val="WW8Num4z3"/>
    <w:rsid w:val="00DA6A1D"/>
    <w:rPr>
      <w:rFonts w:ascii="Symbol" w:hAnsi="Symbol" w:cs="Symbol"/>
    </w:rPr>
  </w:style>
  <w:style w:type="character" w:customStyle="1" w:styleId="WW8Num5z0">
    <w:name w:val="WW8Num5z0"/>
    <w:rsid w:val="00DA6A1D"/>
    <w:rPr>
      <w:rFonts w:ascii="Symbol" w:hAnsi="Symbol" w:cs="OpenSymbol"/>
    </w:rPr>
  </w:style>
  <w:style w:type="character" w:customStyle="1" w:styleId="WW8Num5z1">
    <w:name w:val="WW8Num5z1"/>
    <w:rsid w:val="00DA6A1D"/>
    <w:rPr>
      <w:rFonts w:ascii="OpenSymbol" w:hAnsi="OpenSymbol" w:cs="OpenSymbol"/>
    </w:rPr>
  </w:style>
  <w:style w:type="character" w:customStyle="1" w:styleId="WW8Num5z2">
    <w:name w:val="WW8Num5z2"/>
    <w:rsid w:val="00DA6A1D"/>
    <w:rPr>
      <w:rFonts w:ascii="Wingdings" w:hAnsi="Wingdings" w:cs="Wingdings"/>
    </w:rPr>
  </w:style>
  <w:style w:type="character" w:customStyle="1" w:styleId="WW8Num5z3">
    <w:name w:val="WW8Num5z3"/>
    <w:rsid w:val="00DA6A1D"/>
    <w:rPr>
      <w:rFonts w:ascii="Symbol" w:hAnsi="Symbol" w:cs="Symbol"/>
    </w:rPr>
  </w:style>
  <w:style w:type="character" w:customStyle="1" w:styleId="WW8Num6z0">
    <w:name w:val="WW8Num6z0"/>
    <w:rsid w:val="00DA6A1D"/>
    <w:rPr>
      <w:rFonts w:ascii="Symbol" w:hAnsi="Symbol" w:cs="OpenSymbol"/>
    </w:rPr>
  </w:style>
  <w:style w:type="character" w:customStyle="1" w:styleId="WW8Num6z1">
    <w:name w:val="WW8Num6z1"/>
    <w:rsid w:val="00DA6A1D"/>
    <w:rPr>
      <w:rFonts w:ascii="OpenSymbol" w:hAnsi="OpenSymbol" w:cs="OpenSymbol"/>
    </w:rPr>
  </w:style>
  <w:style w:type="character" w:customStyle="1" w:styleId="Policepardfaut1">
    <w:name w:val="Police par défaut1"/>
    <w:rsid w:val="00DA6A1D"/>
  </w:style>
  <w:style w:type="character" w:customStyle="1" w:styleId="NumberingSymbols">
    <w:name w:val="Numbering Symbols"/>
    <w:rsid w:val="00DA6A1D"/>
    <w:rPr>
      <w:b/>
      <w:bCs/>
    </w:rPr>
  </w:style>
  <w:style w:type="character" w:customStyle="1" w:styleId="Bullets">
    <w:name w:val="Bullets"/>
    <w:rsid w:val="00DA6A1D"/>
    <w:rPr>
      <w:rFonts w:ascii="OpenSymbol" w:eastAsia="OpenSymbol" w:hAnsi="OpenSymbol" w:cs="OpenSymbol"/>
    </w:rPr>
  </w:style>
  <w:style w:type="character" w:customStyle="1" w:styleId="En-tteCar">
    <w:name w:val="En-tête Car"/>
    <w:rsid w:val="00DA6A1D"/>
    <w:rPr>
      <w:szCs w:val="21"/>
    </w:rPr>
  </w:style>
  <w:style w:type="character" w:styleId="Numrodepage">
    <w:name w:val="page number"/>
    <w:basedOn w:val="Policepardfaut1"/>
    <w:rsid w:val="00DA6A1D"/>
  </w:style>
  <w:style w:type="character" w:customStyle="1" w:styleId="Puces">
    <w:name w:val="Puces"/>
    <w:rsid w:val="00DA6A1D"/>
    <w:rPr>
      <w:rFonts w:ascii="OpenSymbol" w:eastAsia="OpenSymbol" w:hAnsi="OpenSymbol" w:cs="OpenSymbol"/>
    </w:rPr>
  </w:style>
  <w:style w:type="character" w:customStyle="1" w:styleId="ListLabel1">
    <w:name w:val="ListLabel 1"/>
    <w:rsid w:val="00571428"/>
    <w:rPr>
      <w:rFonts w:cs="OpenSymbol"/>
    </w:rPr>
  </w:style>
  <w:style w:type="character" w:customStyle="1" w:styleId="ListLabel2">
    <w:name w:val="ListLabel 2"/>
    <w:rsid w:val="00571428"/>
    <w:rPr>
      <w:rFonts w:eastAsia="SimSun"/>
    </w:rPr>
  </w:style>
  <w:style w:type="character" w:customStyle="1" w:styleId="ListLabel3">
    <w:name w:val="ListLabel 3"/>
    <w:rsid w:val="00571428"/>
    <w:rPr>
      <w:rFonts w:cs="Courier New"/>
    </w:rPr>
  </w:style>
  <w:style w:type="paragraph" w:customStyle="1" w:styleId="Heading">
    <w:name w:val="Heading"/>
    <w:basedOn w:val="WW-Standard"/>
    <w:next w:val="TextBody"/>
    <w:rsid w:val="00DA6A1D"/>
    <w:pPr>
      <w:keepNext/>
      <w:spacing w:before="240" w:after="120"/>
    </w:pPr>
    <w:rPr>
      <w:rFonts w:ascii="Arial" w:eastAsia="Microsoft YaHei" w:hAnsi="Arial" w:cs="Arial"/>
      <w:sz w:val="28"/>
      <w:szCs w:val="28"/>
    </w:rPr>
  </w:style>
  <w:style w:type="paragraph" w:customStyle="1" w:styleId="TextBody">
    <w:name w:val="Text Body"/>
    <w:basedOn w:val="WW-Standard"/>
    <w:rsid w:val="00DA6A1D"/>
    <w:pPr>
      <w:spacing w:after="120" w:line="288" w:lineRule="auto"/>
    </w:pPr>
  </w:style>
  <w:style w:type="paragraph" w:styleId="Liste">
    <w:name w:val="List"/>
    <w:basedOn w:val="TextBody"/>
    <w:rsid w:val="00DA6A1D"/>
  </w:style>
  <w:style w:type="paragraph" w:customStyle="1" w:styleId="Lgende1">
    <w:name w:val="Légende1"/>
    <w:basedOn w:val="Normal1"/>
    <w:rsid w:val="00571428"/>
    <w:pPr>
      <w:suppressLineNumbers/>
      <w:spacing w:before="120" w:after="120"/>
    </w:pPr>
    <w:rPr>
      <w:i/>
      <w:iCs/>
    </w:rPr>
  </w:style>
  <w:style w:type="paragraph" w:customStyle="1" w:styleId="Index">
    <w:name w:val="Index"/>
    <w:rsid w:val="00DA6A1D"/>
    <w:pPr>
      <w:widowControl w:val="0"/>
      <w:suppressLineNumbers/>
      <w:suppressAutoHyphens/>
    </w:pPr>
    <w:rPr>
      <w:sz w:val="24"/>
    </w:rPr>
  </w:style>
  <w:style w:type="paragraph" w:customStyle="1" w:styleId="Titre1">
    <w:name w:val="Titre1"/>
    <w:basedOn w:val="Normal1"/>
    <w:rsid w:val="00DA6A1D"/>
    <w:pPr>
      <w:keepNext/>
      <w:spacing w:before="240" w:after="120"/>
    </w:pPr>
    <w:rPr>
      <w:rFonts w:ascii="Arial" w:eastAsia="Microsoft YaHei" w:hAnsi="Arial"/>
      <w:sz w:val="28"/>
      <w:szCs w:val="28"/>
    </w:rPr>
  </w:style>
  <w:style w:type="paragraph" w:styleId="Lgende">
    <w:name w:val="caption"/>
    <w:qFormat/>
    <w:rsid w:val="00DA6A1D"/>
    <w:pPr>
      <w:widowControl w:val="0"/>
      <w:suppressLineNumbers/>
      <w:suppressAutoHyphens/>
      <w:spacing w:before="120" w:after="120"/>
    </w:pPr>
    <w:rPr>
      <w:i/>
      <w:iCs/>
      <w:sz w:val="24"/>
    </w:rPr>
  </w:style>
  <w:style w:type="paragraph" w:customStyle="1" w:styleId="WW-Standard">
    <w:name w:val="WW-Standard"/>
    <w:rsid w:val="00DA6A1D"/>
    <w:pPr>
      <w:widowControl w:val="0"/>
      <w:suppressAutoHyphens/>
      <w:textAlignment w:val="baseline"/>
    </w:pPr>
    <w:rPr>
      <w:rFonts w:eastAsia="SimSun" w:cs="Mangal"/>
      <w:sz w:val="24"/>
      <w:szCs w:val="24"/>
      <w:lang w:eastAsia="zh-CN" w:bidi="hi-IN"/>
    </w:rPr>
  </w:style>
  <w:style w:type="paragraph" w:customStyle="1" w:styleId="Pieddepage1">
    <w:name w:val="Pied de page1"/>
    <w:basedOn w:val="WW-Standard"/>
    <w:rsid w:val="00DA6A1D"/>
    <w:pPr>
      <w:suppressLineNumbers/>
    </w:pPr>
  </w:style>
  <w:style w:type="paragraph" w:customStyle="1" w:styleId="TableContents">
    <w:name w:val="Table Contents"/>
    <w:basedOn w:val="WW-Standard"/>
    <w:rsid w:val="00DA6A1D"/>
    <w:pPr>
      <w:suppressLineNumbers/>
    </w:pPr>
  </w:style>
  <w:style w:type="paragraph" w:customStyle="1" w:styleId="En-tte1">
    <w:name w:val="En-tête1"/>
    <w:basedOn w:val="Normal1"/>
    <w:rsid w:val="00DA6A1D"/>
    <w:rPr>
      <w:szCs w:val="21"/>
    </w:rPr>
  </w:style>
  <w:style w:type="paragraph" w:customStyle="1" w:styleId="Contenudetableau">
    <w:name w:val="Contenu de tableau"/>
    <w:basedOn w:val="Normal1"/>
    <w:rsid w:val="00DA6A1D"/>
    <w:pPr>
      <w:suppressLineNumbers/>
    </w:pPr>
  </w:style>
  <w:style w:type="paragraph" w:customStyle="1" w:styleId="Titredetableau">
    <w:name w:val="Titre de tableau"/>
    <w:basedOn w:val="Contenudetableau"/>
    <w:rsid w:val="00DA6A1D"/>
    <w:pPr>
      <w:jc w:val="center"/>
    </w:pPr>
    <w:rPr>
      <w:b/>
      <w:bCs/>
    </w:rPr>
  </w:style>
  <w:style w:type="paragraph" w:styleId="NormalWeb">
    <w:name w:val="Normal (Web)"/>
    <w:basedOn w:val="Normal1"/>
    <w:uiPriority w:val="99"/>
    <w:unhideWhenUsed/>
    <w:rsid w:val="009910D0"/>
    <w:pPr>
      <w:widowControl/>
      <w:suppressAutoHyphens w:val="0"/>
      <w:spacing w:before="280" w:after="280"/>
      <w:textAlignment w:val="auto"/>
    </w:pPr>
    <w:rPr>
      <w:rFonts w:eastAsia="Times New Roman" w:cs="Times New Roman"/>
      <w:lang w:eastAsia="fr-FR" w:bidi="ar-SA"/>
    </w:rPr>
  </w:style>
  <w:style w:type="table" w:styleId="Grilledutableau">
    <w:name w:val="Table Grid"/>
    <w:basedOn w:val="TableauNormal"/>
    <w:rsid w:val="00450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1"/>
    <w:rsid w:val="004C07B0"/>
    <w:pPr>
      <w:tabs>
        <w:tab w:val="center" w:pos="4536"/>
        <w:tab w:val="right" w:pos="9072"/>
      </w:tabs>
    </w:pPr>
  </w:style>
  <w:style w:type="character" w:customStyle="1" w:styleId="En-tteCar1">
    <w:name w:val="En-tête Car1"/>
    <w:basedOn w:val="Policepardfaut"/>
    <w:link w:val="En-tte"/>
    <w:rsid w:val="004C07B0"/>
  </w:style>
  <w:style w:type="paragraph" w:styleId="Pieddepage">
    <w:name w:val="footer"/>
    <w:basedOn w:val="Normal"/>
    <w:link w:val="PieddepageCar"/>
    <w:rsid w:val="004C07B0"/>
    <w:pPr>
      <w:tabs>
        <w:tab w:val="center" w:pos="4536"/>
        <w:tab w:val="right" w:pos="9072"/>
      </w:tabs>
    </w:pPr>
  </w:style>
  <w:style w:type="character" w:customStyle="1" w:styleId="PieddepageCar">
    <w:name w:val="Pied de page Car"/>
    <w:basedOn w:val="Policepardfaut"/>
    <w:link w:val="Pieddepage"/>
    <w:rsid w:val="004C07B0"/>
  </w:style>
  <w:style w:type="paragraph" w:styleId="Textedebulles">
    <w:name w:val="Balloon Text"/>
    <w:basedOn w:val="Normal"/>
    <w:link w:val="TextedebullesCar"/>
    <w:rsid w:val="0075737A"/>
    <w:rPr>
      <w:rFonts w:ascii="Tahoma" w:hAnsi="Tahoma" w:cs="Tahoma"/>
      <w:sz w:val="16"/>
      <w:szCs w:val="16"/>
    </w:rPr>
  </w:style>
  <w:style w:type="character" w:customStyle="1" w:styleId="TextedebullesCar">
    <w:name w:val="Texte de bulles Car"/>
    <w:basedOn w:val="Policepardfaut"/>
    <w:link w:val="Textedebulles"/>
    <w:rsid w:val="007573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711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ED7F39"/>
    <w:pPr>
      <w:widowControl w:val="0"/>
      <w:suppressAutoHyphens/>
      <w:textAlignment w:val="baseline"/>
    </w:pPr>
    <w:rPr>
      <w:rFonts w:eastAsia="SimSun" w:cs="Mangal"/>
      <w:sz w:val="24"/>
      <w:szCs w:val="24"/>
      <w:lang w:eastAsia="zh-CN" w:bidi="hi-IN"/>
    </w:rPr>
  </w:style>
  <w:style w:type="paragraph" w:customStyle="1" w:styleId="Titre11">
    <w:name w:val="Titre 11"/>
    <w:basedOn w:val="Heading"/>
    <w:qFormat/>
    <w:rsid w:val="00DA6A1D"/>
    <w:pPr>
      <w:outlineLvl w:val="0"/>
    </w:pPr>
    <w:rPr>
      <w:b/>
      <w:bCs/>
    </w:rPr>
  </w:style>
  <w:style w:type="paragraph" w:customStyle="1" w:styleId="Titre21">
    <w:name w:val="Titre 21"/>
    <w:basedOn w:val="Heading"/>
    <w:qFormat/>
    <w:rsid w:val="00DA6A1D"/>
    <w:pPr>
      <w:outlineLvl w:val="1"/>
    </w:pPr>
    <w:rPr>
      <w:b/>
      <w:bCs/>
      <w:i/>
      <w:iCs/>
    </w:rPr>
  </w:style>
  <w:style w:type="paragraph" w:customStyle="1" w:styleId="Titre31">
    <w:name w:val="Titre 31"/>
    <w:basedOn w:val="Heading"/>
    <w:qFormat/>
    <w:rsid w:val="00DA6A1D"/>
    <w:pPr>
      <w:outlineLvl w:val="2"/>
    </w:pPr>
    <w:rPr>
      <w:b/>
      <w:bCs/>
    </w:rPr>
  </w:style>
  <w:style w:type="character" w:customStyle="1" w:styleId="WW8Num1z0">
    <w:name w:val="WW8Num1z0"/>
    <w:rsid w:val="00DA6A1D"/>
    <w:rPr>
      <w:rFonts w:ascii="Symbol" w:eastAsia="Times New Roman" w:hAnsi="Symbol" w:cs="Verdana"/>
    </w:rPr>
  </w:style>
  <w:style w:type="character" w:customStyle="1" w:styleId="WW8Num1z1">
    <w:name w:val="WW8Num1z1"/>
    <w:rsid w:val="00DA6A1D"/>
    <w:rPr>
      <w:rFonts w:ascii="OpenSymbol" w:hAnsi="OpenSymbol" w:cs="Courier New"/>
    </w:rPr>
  </w:style>
  <w:style w:type="character" w:customStyle="1" w:styleId="WW8Num2z0">
    <w:name w:val="WW8Num2z0"/>
    <w:rsid w:val="00DA6A1D"/>
    <w:rPr>
      <w:rFonts w:ascii="Verdana" w:eastAsia="SimSun" w:hAnsi="Verdana" w:cs="Mangal"/>
    </w:rPr>
  </w:style>
  <w:style w:type="character" w:customStyle="1" w:styleId="WW8Num2z1">
    <w:name w:val="WW8Num2z1"/>
    <w:rsid w:val="00DA6A1D"/>
    <w:rPr>
      <w:rFonts w:ascii="Courier New" w:hAnsi="Courier New" w:cs="Courier New"/>
    </w:rPr>
  </w:style>
  <w:style w:type="character" w:customStyle="1" w:styleId="WW8Num2z2">
    <w:name w:val="WW8Num2z2"/>
    <w:rsid w:val="00DA6A1D"/>
    <w:rPr>
      <w:rFonts w:ascii="Wingdings" w:hAnsi="Wingdings" w:cs="Wingdings"/>
    </w:rPr>
  </w:style>
  <w:style w:type="character" w:customStyle="1" w:styleId="WW8Num2z3">
    <w:name w:val="WW8Num2z3"/>
    <w:rsid w:val="00DA6A1D"/>
    <w:rPr>
      <w:rFonts w:ascii="Symbol" w:hAnsi="Symbol" w:cs="Symbol"/>
    </w:rPr>
  </w:style>
  <w:style w:type="character" w:customStyle="1" w:styleId="WW8Num4z0">
    <w:name w:val="WW8Num4z0"/>
    <w:rsid w:val="00DA6A1D"/>
    <w:rPr>
      <w:rFonts w:ascii="Verdana" w:eastAsia="Times New Roman" w:hAnsi="Verdana" w:cs="Verdana"/>
    </w:rPr>
  </w:style>
  <w:style w:type="character" w:customStyle="1" w:styleId="WW8Num4z1">
    <w:name w:val="WW8Num4z1"/>
    <w:rsid w:val="00DA6A1D"/>
    <w:rPr>
      <w:rFonts w:ascii="Courier New" w:hAnsi="Courier New" w:cs="Courier New"/>
    </w:rPr>
  </w:style>
  <w:style w:type="character" w:customStyle="1" w:styleId="WW8Num4z2">
    <w:name w:val="WW8Num4z2"/>
    <w:rsid w:val="00DA6A1D"/>
    <w:rPr>
      <w:rFonts w:ascii="Wingdings" w:hAnsi="Wingdings" w:cs="Wingdings"/>
    </w:rPr>
  </w:style>
  <w:style w:type="character" w:customStyle="1" w:styleId="WW8Num4z3">
    <w:name w:val="WW8Num4z3"/>
    <w:rsid w:val="00DA6A1D"/>
    <w:rPr>
      <w:rFonts w:ascii="Symbol" w:hAnsi="Symbol" w:cs="Symbol"/>
    </w:rPr>
  </w:style>
  <w:style w:type="character" w:customStyle="1" w:styleId="WW8Num5z0">
    <w:name w:val="WW8Num5z0"/>
    <w:rsid w:val="00DA6A1D"/>
    <w:rPr>
      <w:rFonts w:ascii="Symbol" w:hAnsi="Symbol" w:cs="OpenSymbol"/>
    </w:rPr>
  </w:style>
  <w:style w:type="character" w:customStyle="1" w:styleId="WW8Num5z1">
    <w:name w:val="WW8Num5z1"/>
    <w:rsid w:val="00DA6A1D"/>
    <w:rPr>
      <w:rFonts w:ascii="OpenSymbol" w:hAnsi="OpenSymbol" w:cs="OpenSymbol"/>
    </w:rPr>
  </w:style>
  <w:style w:type="character" w:customStyle="1" w:styleId="WW8Num5z2">
    <w:name w:val="WW8Num5z2"/>
    <w:rsid w:val="00DA6A1D"/>
    <w:rPr>
      <w:rFonts w:ascii="Wingdings" w:hAnsi="Wingdings" w:cs="Wingdings"/>
    </w:rPr>
  </w:style>
  <w:style w:type="character" w:customStyle="1" w:styleId="WW8Num5z3">
    <w:name w:val="WW8Num5z3"/>
    <w:rsid w:val="00DA6A1D"/>
    <w:rPr>
      <w:rFonts w:ascii="Symbol" w:hAnsi="Symbol" w:cs="Symbol"/>
    </w:rPr>
  </w:style>
  <w:style w:type="character" w:customStyle="1" w:styleId="WW8Num6z0">
    <w:name w:val="WW8Num6z0"/>
    <w:rsid w:val="00DA6A1D"/>
    <w:rPr>
      <w:rFonts w:ascii="Symbol" w:hAnsi="Symbol" w:cs="OpenSymbol"/>
    </w:rPr>
  </w:style>
  <w:style w:type="character" w:customStyle="1" w:styleId="WW8Num6z1">
    <w:name w:val="WW8Num6z1"/>
    <w:rsid w:val="00DA6A1D"/>
    <w:rPr>
      <w:rFonts w:ascii="OpenSymbol" w:hAnsi="OpenSymbol" w:cs="OpenSymbol"/>
    </w:rPr>
  </w:style>
  <w:style w:type="character" w:customStyle="1" w:styleId="Policepardfaut1">
    <w:name w:val="Police par défaut1"/>
    <w:rsid w:val="00DA6A1D"/>
  </w:style>
  <w:style w:type="character" w:customStyle="1" w:styleId="NumberingSymbols">
    <w:name w:val="Numbering Symbols"/>
    <w:rsid w:val="00DA6A1D"/>
    <w:rPr>
      <w:b/>
      <w:bCs/>
    </w:rPr>
  </w:style>
  <w:style w:type="character" w:customStyle="1" w:styleId="Bullets">
    <w:name w:val="Bullets"/>
    <w:rsid w:val="00DA6A1D"/>
    <w:rPr>
      <w:rFonts w:ascii="OpenSymbol" w:eastAsia="OpenSymbol" w:hAnsi="OpenSymbol" w:cs="OpenSymbol"/>
    </w:rPr>
  </w:style>
  <w:style w:type="character" w:customStyle="1" w:styleId="En-tteCar">
    <w:name w:val="En-tête Car"/>
    <w:rsid w:val="00DA6A1D"/>
    <w:rPr>
      <w:szCs w:val="21"/>
    </w:rPr>
  </w:style>
  <w:style w:type="character" w:styleId="Numrodepage">
    <w:name w:val="page number"/>
    <w:basedOn w:val="Policepardfaut1"/>
    <w:rsid w:val="00DA6A1D"/>
  </w:style>
  <w:style w:type="character" w:customStyle="1" w:styleId="Puces">
    <w:name w:val="Puces"/>
    <w:rsid w:val="00DA6A1D"/>
    <w:rPr>
      <w:rFonts w:ascii="OpenSymbol" w:eastAsia="OpenSymbol" w:hAnsi="OpenSymbol" w:cs="OpenSymbol"/>
    </w:rPr>
  </w:style>
  <w:style w:type="character" w:customStyle="1" w:styleId="ListLabel1">
    <w:name w:val="ListLabel 1"/>
    <w:rsid w:val="00571428"/>
    <w:rPr>
      <w:rFonts w:cs="OpenSymbol"/>
    </w:rPr>
  </w:style>
  <w:style w:type="character" w:customStyle="1" w:styleId="ListLabel2">
    <w:name w:val="ListLabel 2"/>
    <w:rsid w:val="00571428"/>
    <w:rPr>
      <w:rFonts w:eastAsia="SimSun"/>
    </w:rPr>
  </w:style>
  <w:style w:type="character" w:customStyle="1" w:styleId="ListLabel3">
    <w:name w:val="ListLabel 3"/>
    <w:rsid w:val="00571428"/>
    <w:rPr>
      <w:rFonts w:cs="Courier New"/>
    </w:rPr>
  </w:style>
  <w:style w:type="paragraph" w:customStyle="1" w:styleId="Heading">
    <w:name w:val="Heading"/>
    <w:basedOn w:val="WW-Standard"/>
    <w:next w:val="TextBody"/>
    <w:rsid w:val="00DA6A1D"/>
    <w:pPr>
      <w:keepNext/>
      <w:spacing w:before="240" w:after="120"/>
    </w:pPr>
    <w:rPr>
      <w:rFonts w:ascii="Arial" w:eastAsia="Microsoft YaHei" w:hAnsi="Arial" w:cs="Arial"/>
      <w:sz w:val="28"/>
      <w:szCs w:val="28"/>
    </w:rPr>
  </w:style>
  <w:style w:type="paragraph" w:customStyle="1" w:styleId="TextBody">
    <w:name w:val="Text Body"/>
    <w:basedOn w:val="WW-Standard"/>
    <w:rsid w:val="00DA6A1D"/>
    <w:pPr>
      <w:spacing w:after="120" w:line="288" w:lineRule="auto"/>
    </w:pPr>
  </w:style>
  <w:style w:type="paragraph" w:styleId="Liste">
    <w:name w:val="List"/>
    <w:basedOn w:val="TextBody"/>
    <w:rsid w:val="00DA6A1D"/>
  </w:style>
  <w:style w:type="paragraph" w:customStyle="1" w:styleId="Lgende1">
    <w:name w:val="Légende1"/>
    <w:basedOn w:val="Normal1"/>
    <w:rsid w:val="00571428"/>
    <w:pPr>
      <w:suppressLineNumbers/>
      <w:spacing w:before="120" w:after="120"/>
    </w:pPr>
    <w:rPr>
      <w:i/>
      <w:iCs/>
    </w:rPr>
  </w:style>
  <w:style w:type="paragraph" w:customStyle="1" w:styleId="Index">
    <w:name w:val="Index"/>
    <w:rsid w:val="00DA6A1D"/>
    <w:pPr>
      <w:widowControl w:val="0"/>
      <w:suppressLineNumbers/>
      <w:suppressAutoHyphens/>
    </w:pPr>
    <w:rPr>
      <w:sz w:val="24"/>
    </w:rPr>
  </w:style>
  <w:style w:type="paragraph" w:customStyle="1" w:styleId="Titre1">
    <w:name w:val="Titre1"/>
    <w:basedOn w:val="Normal1"/>
    <w:rsid w:val="00DA6A1D"/>
    <w:pPr>
      <w:keepNext/>
      <w:spacing w:before="240" w:after="120"/>
    </w:pPr>
    <w:rPr>
      <w:rFonts w:ascii="Arial" w:eastAsia="Microsoft YaHei" w:hAnsi="Arial"/>
      <w:sz w:val="28"/>
      <w:szCs w:val="28"/>
    </w:rPr>
  </w:style>
  <w:style w:type="paragraph" w:styleId="Lgende">
    <w:name w:val="caption"/>
    <w:qFormat/>
    <w:rsid w:val="00DA6A1D"/>
    <w:pPr>
      <w:widowControl w:val="0"/>
      <w:suppressLineNumbers/>
      <w:suppressAutoHyphens/>
      <w:spacing w:before="120" w:after="120"/>
    </w:pPr>
    <w:rPr>
      <w:i/>
      <w:iCs/>
      <w:sz w:val="24"/>
    </w:rPr>
  </w:style>
  <w:style w:type="paragraph" w:customStyle="1" w:styleId="WW-Standard">
    <w:name w:val="WW-Standard"/>
    <w:rsid w:val="00DA6A1D"/>
    <w:pPr>
      <w:widowControl w:val="0"/>
      <w:suppressAutoHyphens/>
      <w:textAlignment w:val="baseline"/>
    </w:pPr>
    <w:rPr>
      <w:rFonts w:eastAsia="SimSun" w:cs="Mangal"/>
      <w:sz w:val="24"/>
      <w:szCs w:val="24"/>
      <w:lang w:eastAsia="zh-CN" w:bidi="hi-IN"/>
    </w:rPr>
  </w:style>
  <w:style w:type="paragraph" w:customStyle="1" w:styleId="Pieddepage1">
    <w:name w:val="Pied de page1"/>
    <w:basedOn w:val="WW-Standard"/>
    <w:rsid w:val="00DA6A1D"/>
    <w:pPr>
      <w:suppressLineNumbers/>
    </w:pPr>
  </w:style>
  <w:style w:type="paragraph" w:customStyle="1" w:styleId="TableContents">
    <w:name w:val="Table Contents"/>
    <w:basedOn w:val="WW-Standard"/>
    <w:rsid w:val="00DA6A1D"/>
    <w:pPr>
      <w:suppressLineNumbers/>
    </w:pPr>
  </w:style>
  <w:style w:type="paragraph" w:customStyle="1" w:styleId="En-tte1">
    <w:name w:val="En-tête1"/>
    <w:basedOn w:val="Normal1"/>
    <w:rsid w:val="00DA6A1D"/>
    <w:rPr>
      <w:szCs w:val="21"/>
    </w:rPr>
  </w:style>
  <w:style w:type="paragraph" w:customStyle="1" w:styleId="Contenudetableau">
    <w:name w:val="Contenu de tableau"/>
    <w:basedOn w:val="Normal1"/>
    <w:rsid w:val="00DA6A1D"/>
    <w:pPr>
      <w:suppressLineNumbers/>
    </w:pPr>
  </w:style>
  <w:style w:type="paragraph" w:customStyle="1" w:styleId="Titredetableau">
    <w:name w:val="Titre de tableau"/>
    <w:basedOn w:val="Contenudetableau"/>
    <w:rsid w:val="00DA6A1D"/>
    <w:pPr>
      <w:jc w:val="center"/>
    </w:pPr>
    <w:rPr>
      <w:b/>
      <w:bCs/>
    </w:rPr>
  </w:style>
  <w:style w:type="paragraph" w:styleId="NormalWeb">
    <w:name w:val="Normal (Web)"/>
    <w:basedOn w:val="Normal1"/>
    <w:uiPriority w:val="99"/>
    <w:unhideWhenUsed/>
    <w:rsid w:val="009910D0"/>
    <w:pPr>
      <w:widowControl/>
      <w:suppressAutoHyphens w:val="0"/>
      <w:spacing w:before="280" w:after="280"/>
      <w:textAlignment w:val="auto"/>
    </w:pPr>
    <w:rPr>
      <w:rFonts w:eastAsia="Times New Roman" w:cs="Times New Roman"/>
      <w:lang w:eastAsia="fr-FR" w:bidi="ar-SA"/>
    </w:rPr>
  </w:style>
  <w:style w:type="table" w:styleId="Grilledutableau">
    <w:name w:val="Table Grid"/>
    <w:basedOn w:val="TableauNormal"/>
    <w:rsid w:val="00450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1"/>
    <w:rsid w:val="004C07B0"/>
    <w:pPr>
      <w:tabs>
        <w:tab w:val="center" w:pos="4536"/>
        <w:tab w:val="right" w:pos="9072"/>
      </w:tabs>
    </w:pPr>
  </w:style>
  <w:style w:type="character" w:customStyle="1" w:styleId="En-tteCar1">
    <w:name w:val="En-tête Car1"/>
    <w:basedOn w:val="Policepardfaut"/>
    <w:link w:val="En-tte"/>
    <w:rsid w:val="004C07B0"/>
  </w:style>
  <w:style w:type="paragraph" w:styleId="Pieddepage">
    <w:name w:val="footer"/>
    <w:basedOn w:val="Normal"/>
    <w:link w:val="PieddepageCar"/>
    <w:rsid w:val="004C07B0"/>
    <w:pPr>
      <w:tabs>
        <w:tab w:val="center" w:pos="4536"/>
        <w:tab w:val="right" w:pos="9072"/>
      </w:tabs>
    </w:pPr>
  </w:style>
  <w:style w:type="character" w:customStyle="1" w:styleId="PieddepageCar">
    <w:name w:val="Pied de page Car"/>
    <w:basedOn w:val="Policepardfaut"/>
    <w:link w:val="Pieddepage"/>
    <w:rsid w:val="004C07B0"/>
  </w:style>
  <w:style w:type="paragraph" w:styleId="Textedebulles">
    <w:name w:val="Balloon Text"/>
    <w:basedOn w:val="Normal"/>
    <w:link w:val="TextedebullesCar"/>
    <w:rsid w:val="0075737A"/>
    <w:rPr>
      <w:rFonts w:ascii="Tahoma" w:hAnsi="Tahoma" w:cs="Tahoma"/>
      <w:sz w:val="16"/>
      <w:szCs w:val="16"/>
    </w:rPr>
  </w:style>
  <w:style w:type="character" w:customStyle="1" w:styleId="TextedebullesCar">
    <w:name w:val="Texte de bulles Car"/>
    <w:basedOn w:val="Policepardfaut"/>
    <w:link w:val="Textedebulles"/>
    <w:rsid w:val="007573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421</Words>
  <Characters>2320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FICHE ACTION TYPE</vt:lpstr>
    </vt:vector>
  </TitlesOfParts>
  <Company>MSS</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10</cp:revision>
  <cp:lastPrinted>2015-05-27T07:28:00Z</cp:lastPrinted>
  <dcterms:created xsi:type="dcterms:W3CDTF">2017-11-07T15:01:00Z</dcterms:created>
  <dcterms:modified xsi:type="dcterms:W3CDTF">2017-11-09T07:51:00Z</dcterms:modified>
  <dc:language>fr-FR</dc:language>
</cp:coreProperties>
</file>