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07236A" w:rsidRPr="001E4158" w:rsidRDefault="00D07713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2633980</wp:posOffset>
                    </wp:positionV>
                    <wp:extent cx="6800850" cy="6105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6105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d'améliorer et </w:t>
                                </w:r>
                                <w:r w:rsidR="008E734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réhabilit</w:t>
                                </w:r>
                                <w:r w:rsidR="003F28B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ation de</w:t>
                                </w:r>
                                <w:r w:rsidR="00B501A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la</w:t>
                                </w:r>
                                <w:r w:rsidR="00E17B5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rue </w:t>
                                </w:r>
                                <w:r w:rsidR="00D0771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François</w:t>
                                </w:r>
                                <w:r w:rsidR="006957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HARDOUIN</w:t>
                                </w:r>
                                <w:r w:rsidR="00D0771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6253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tronçon</w:t>
                                </w:r>
                                <w:r w:rsidR="00D0771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l’avenue MAGINOT à la rue de JEMMAPES.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201C49" w:rsidRDefault="00B47121" w:rsidP="004A094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6253B8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mardi 12</w:t>
                                </w:r>
                                <w:r w:rsidR="00337463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novem</w:t>
                                </w:r>
                                <w:r w:rsidR="004A094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2019</w:t>
                                </w:r>
                                <w:r w:rsidR="008E734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D07713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environ 8 mois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07713" w:rsidRPr="00695786" w:rsidRDefault="00D07713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6957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Ces travaux d’embellissement de la rue comportent des travaux de ré</w:t>
                                </w:r>
                                <w:r w:rsidR="006253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habilitation de réseaux</w:t>
                                </w:r>
                                <w:r w:rsidR="003E693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en</w:t>
                                </w:r>
                                <w:r w:rsidR="008E734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sous-sol,</w:t>
                                </w:r>
                                <w:r w:rsidRPr="006957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dissimulation de</w:t>
                                </w:r>
                                <w:r w:rsidR="008E734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6957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réseaux aériens, de pose de conteneurs enterrés destinés à la collecte, de mise en accessibilité pour les personnes à mobilité réduite, </w:t>
                                </w:r>
                                <w:r w:rsidR="006253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reprise de l’éclairage et </w:t>
                                </w:r>
                                <w:r w:rsidR="00FE7F6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="006253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reprise de la chaussée.</w:t>
                                </w:r>
                              </w:p>
                              <w:p w:rsidR="00D07713" w:rsidRPr="0058399F" w:rsidRDefault="00D07713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58399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Pendant leur réalisation,</w:t>
                                </w:r>
                                <w:r w:rsidR="00D07713" w:rsidRPr="0058399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 un phasage sera prévu de manière à maintenir la circulation pour accéder</w:t>
                                </w:r>
                                <w:r w:rsidR="00FE7F60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 aux</w:t>
                                </w:r>
                                <w:r w:rsidR="00D07713" w:rsidRPr="0058399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 lieux de résidence ou d’activité</w:t>
                                </w:r>
                                <w:r w:rsidR="006957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, sauf lors de la mise en œuvre des enrobés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bookmarkStart w:id="0" w:name="_GoBack"/>
                                <w:bookmarkEnd w:id="0"/>
                              </w:p>
                              <w:p w:rsidR="00D07713" w:rsidRDefault="00D07713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</w:t>
                                </w:r>
                                <w:r w:rsidR="0062008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la bonne succession des différentes étapes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E04480" w:rsidRDefault="00B47121" w:rsidP="00695786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323958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F4789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07.4pt;width:535.5pt;height:4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d'améliorer et </w:t>
                          </w:r>
                          <w:r w:rsidR="008E734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réhabilit</w:t>
                          </w:r>
                          <w:r w:rsidR="003F28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ation de</w:t>
                          </w:r>
                          <w:r w:rsidR="00B501A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la</w:t>
                          </w:r>
                          <w:r w:rsidR="00E17B5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rue </w:t>
                          </w:r>
                          <w:r w:rsidR="00D0771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François</w:t>
                          </w:r>
                          <w:r w:rsidR="006957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HARDOUIN</w:t>
                          </w:r>
                          <w:r w:rsidR="00D0771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</w:t>
                          </w:r>
                          <w:r w:rsidR="006253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tronçon</w:t>
                          </w:r>
                          <w:r w:rsidR="00D0771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l’avenue MAGINOT à la rue de JEMMAPES.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201C49" w:rsidRDefault="00B47121" w:rsidP="004A09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6253B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mardi 12</w:t>
                          </w:r>
                          <w:r w:rsidR="0033746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novem</w:t>
                          </w:r>
                          <w:r w:rsidR="004A094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2019</w:t>
                          </w:r>
                          <w:r w:rsidR="008E734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D0771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environ 8 mois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07713" w:rsidRPr="00695786" w:rsidRDefault="00D07713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957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Ces travaux d’embellissement de la rue comportent des travaux de ré</w:t>
                          </w:r>
                          <w:r w:rsidR="006253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habilitation de réseaux</w:t>
                          </w:r>
                          <w:r w:rsidR="003E693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en</w:t>
                          </w:r>
                          <w:r w:rsidR="008E734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sous-sol,</w:t>
                          </w:r>
                          <w:r w:rsidRPr="006957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dissimulation de</w:t>
                          </w:r>
                          <w:r w:rsidR="008E734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6957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réseaux aériens, de pose de conteneurs enterrés destinés à la collecte, de mise en accessibilité pour les personnes à mobilité réduite, </w:t>
                          </w:r>
                          <w:r w:rsidR="006253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reprise de l’éclairage et </w:t>
                          </w:r>
                          <w:r w:rsidR="00FE7F6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="006253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reprise de la chaussée.</w:t>
                          </w:r>
                        </w:p>
                        <w:p w:rsidR="00D07713" w:rsidRPr="0058399F" w:rsidRDefault="00D07713" w:rsidP="00B47121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58399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Pendant leur réalisation,</w:t>
                          </w:r>
                          <w:r w:rsidR="00D07713" w:rsidRPr="0058399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un phasage sera prévu de manière à maintenir la circulation pour accéder</w:t>
                          </w:r>
                          <w:r w:rsidR="00FE7F6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aux</w:t>
                          </w:r>
                          <w:r w:rsidR="00D07713" w:rsidRPr="0058399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lieux de résidence ou d’activité</w:t>
                          </w:r>
                          <w:r w:rsidR="006957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sauf lors de la mise en œuvre des enrobés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:rsidR="00D07713" w:rsidRDefault="00D07713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</w:t>
                          </w:r>
                          <w:r w:rsidR="0062008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la bonne succession des différentes étapes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E04480" w:rsidRDefault="00B47121" w:rsidP="00695786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323958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9715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971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8E7344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07713" w:rsidRPr="00D07713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</w:rPr>
                                      <w:t>INFOS TRAVAUX                                                                      RUE FRANCOIS HARDOUIN</w:t>
                                    </w:r>
                                  </w:sdtContent>
                                </w:sdt>
                                <w:r w:rsidR="00D07713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E30A69" id="Zone de texte 131" o:spid="_x0000_s1027" type="#_x0000_t202" style="position:absolute;margin-left:-31.85pt;margin-top:222pt;width:516.75pt;height:76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D07713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D07713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INFOS TRAVAUX                                                                      RUE FRANCOIS HARDOUIN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07236A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89" w:rsidRDefault="00A67C89" w:rsidP="00AB46CA">
      <w:r>
        <w:separator/>
      </w:r>
    </w:p>
  </w:endnote>
  <w:endnote w:type="continuationSeparator" w:id="0">
    <w:p w:rsidR="00A67C89" w:rsidRDefault="00A67C89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89" w:rsidRDefault="00A67C89" w:rsidP="00AB46CA">
      <w:r>
        <w:separator/>
      </w:r>
    </w:p>
  </w:footnote>
  <w:footnote w:type="continuationSeparator" w:id="0">
    <w:p w:rsidR="00A67C89" w:rsidRDefault="00A67C89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7236A"/>
    <w:rsid w:val="0008043D"/>
    <w:rsid w:val="000A6686"/>
    <w:rsid w:val="001322A7"/>
    <w:rsid w:val="001B0F35"/>
    <w:rsid w:val="001B429C"/>
    <w:rsid w:val="001E16CC"/>
    <w:rsid w:val="001E1735"/>
    <w:rsid w:val="001E1BAB"/>
    <w:rsid w:val="001E4158"/>
    <w:rsid w:val="001E45F7"/>
    <w:rsid w:val="00201C49"/>
    <w:rsid w:val="00250BB0"/>
    <w:rsid w:val="00292567"/>
    <w:rsid w:val="002B385E"/>
    <w:rsid w:val="002C2E3E"/>
    <w:rsid w:val="002E5AC8"/>
    <w:rsid w:val="002E7F6F"/>
    <w:rsid w:val="002F5E64"/>
    <w:rsid w:val="003206E8"/>
    <w:rsid w:val="00334E41"/>
    <w:rsid w:val="00337463"/>
    <w:rsid w:val="00353E37"/>
    <w:rsid w:val="00366330"/>
    <w:rsid w:val="00373091"/>
    <w:rsid w:val="00373AD0"/>
    <w:rsid w:val="003A08FC"/>
    <w:rsid w:val="003B5ACD"/>
    <w:rsid w:val="003E6938"/>
    <w:rsid w:val="003F28BC"/>
    <w:rsid w:val="00404F0D"/>
    <w:rsid w:val="0042057E"/>
    <w:rsid w:val="00465264"/>
    <w:rsid w:val="00474169"/>
    <w:rsid w:val="00485E1A"/>
    <w:rsid w:val="004922BB"/>
    <w:rsid w:val="004A0946"/>
    <w:rsid w:val="004C17F3"/>
    <w:rsid w:val="00502BCF"/>
    <w:rsid w:val="005509B3"/>
    <w:rsid w:val="005542CE"/>
    <w:rsid w:val="0058399F"/>
    <w:rsid w:val="005A3E4B"/>
    <w:rsid w:val="005C11C8"/>
    <w:rsid w:val="005C1CEB"/>
    <w:rsid w:val="005E21DC"/>
    <w:rsid w:val="005F7558"/>
    <w:rsid w:val="00620082"/>
    <w:rsid w:val="006253B8"/>
    <w:rsid w:val="0063405C"/>
    <w:rsid w:val="00653F15"/>
    <w:rsid w:val="00664656"/>
    <w:rsid w:val="00695786"/>
    <w:rsid w:val="006B51D0"/>
    <w:rsid w:val="006C362B"/>
    <w:rsid w:val="00713174"/>
    <w:rsid w:val="00727F98"/>
    <w:rsid w:val="0076719D"/>
    <w:rsid w:val="00783FF5"/>
    <w:rsid w:val="007946E9"/>
    <w:rsid w:val="007B1E7E"/>
    <w:rsid w:val="007C7B1A"/>
    <w:rsid w:val="007F580F"/>
    <w:rsid w:val="00855775"/>
    <w:rsid w:val="00857377"/>
    <w:rsid w:val="00881F16"/>
    <w:rsid w:val="0088472E"/>
    <w:rsid w:val="00891F23"/>
    <w:rsid w:val="00892C50"/>
    <w:rsid w:val="008B5059"/>
    <w:rsid w:val="008E7344"/>
    <w:rsid w:val="0095024D"/>
    <w:rsid w:val="0099449F"/>
    <w:rsid w:val="009C1C78"/>
    <w:rsid w:val="009C678F"/>
    <w:rsid w:val="009D06C6"/>
    <w:rsid w:val="00A36595"/>
    <w:rsid w:val="00A615EE"/>
    <w:rsid w:val="00A67C89"/>
    <w:rsid w:val="00A748CB"/>
    <w:rsid w:val="00A95588"/>
    <w:rsid w:val="00AA10E8"/>
    <w:rsid w:val="00AB46CA"/>
    <w:rsid w:val="00B1708F"/>
    <w:rsid w:val="00B24968"/>
    <w:rsid w:val="00B47121"/>
    <w:rsid w:val="00B501AB"/>
    <w:rsid w:val="00BF5ADE"/>
    <w:rsid w:val="00C61101"/>
    <w:rsid w:val="00C6597F"/>
    <w:rsid w:val="00CA15FD"/>
    <w:rsid w:val="00CA1A3F"/>
    <w:rsid w:val="00CA5805"/>
    <w:rsid w:val="00CA5B3B"/>
    <w:rsid w:val="00CA6087"/>
    <w:rsid w:val="00CF6C9C"/>
    <w:rsid w:val="00D07713"/>
    <w:rsid w:val="00D30897"/>
    <w:rsid w:val="00D5541B"/>
    <w:rsid w:val="00DB13F4"/>
    <w:rsid w:val="00DB4B5C"/>
    <w:rsid w:val="00DD5070"/>
    <w:rsid w:val="00E17B59"/>
    <w:rsid w:val="00E26377"/>
    <w:rsid w:val="00E466C3"/>
    <w:rsid w:val="00E51CA6"/>
    <w:rsid w:val="00E54953"/>
    <w:rsid w:val="00E819FD"/>
    <w:rsid w:val="00E926B1"/>
    <w:rsid w:val="00EA0334"/>
    <w:rsid w:val="00EC5B64"/>
    <w:rsid w:val="00EC7D95"/>
    <w:rsid w:val="00ED5441"/>
    <w:rsid w:val="00F13280"/>
    <w:rsid w:val="00F61940"/>
    <w:rsid w:val="00F81898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07C28"/>
  <w15:docId w15:val="{66E4315C-1A21-4894-9E60-BF9C4B95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907E-73B5-4E21-95B9-2C055248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RUE PIERRE et MARIE CURIE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RUE FRANCOIS HARDOUIN</dc:title>
  <dc:subject/>
  <dc:creator>David RONDEAU</dc:creator>
  <cp:keywords/>
  <dc:description/>
  <cp:lastModifiedBy>TM-Infra Voirie Tours Concessionnaires Descoux C.</cp:lastModifiedBy>
  <cp:revision>9</cp:revision>
  <cp:lastPrinted>2019-10-02T11:27:00Z</cp:lastPrinted>
  <dcterms:created xsi:type="dcterms:W3CDTF">2019-10-25T16:50:00Z</dcterms:created>
  <dcterms:modified xsi:type="dcterms:W3CDTF">2019-11-08T08:41:00Z</dcterms:modified>
</cp:coreProperties>
</file>