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C563B3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1500505</wp:posOffset>
                    </wp:positionH>
                    <wp:positionV relativeFrom="page">
                      <wp:posOffset>2752725</wp:posOffset>
                    </wp:positionV>
                    <wp:extent cx="2905125" cy="87630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05125" cy="876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C563B3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52"/>
                                      <w:szCs w:val="52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 w:rsidRPr="00E536A1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>IN</w:t>
                                    </w:r>
                                    <w:r w:rsidR="00272C67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>FOS TRAVAUX</w:t>
                                    </w:r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 PLACE GOYA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E30A6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118.15pt;margin-top:216.75pt;width:228.75pt;height:69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S0fQIAAGIFAAAOAAAAZHJzL2Uyb0RvYy54bWysVFFP2zAQfp+0/2D5fSQtgrGKFHUgpkkI&#10;0GBC2pvr2DSa4/Nst0336/nsJAWxvTDtxbncfXe+u+/Op2dda9hG+dCQrfjkoORMWUl1Yx8r/v3+&#10;8sMJZyEKWwtDVlV8pwI/m79/d7p1MzWlFZlaeYYgNsy2ruKrGN2sKIJcqVaEA3LKwqjJtyLi1z8W&#10;tRdbRG9NMS3L42JLvnaepAoB2oveyOc5vtZKxhutg4rMVBy5xXz6fC7TWcxPxezRC7dq5JCG+Ics&#10;WtFYXLoPdSGiYGvf/BGqbaSnQDoeSGoL0rqRKteAaiblq2ruVsKpXAuaE9y+TeH/hZXXm1vPmhrc&#10;HU44s6IFST9AFasVi6qLiiUD2rR1YQb0nQM+dp+pg8uoD1Cm6jvt2/RFXQx2NHy3bzJiMQnl9FN5&#10;NJkecSZhO/l4fFhmFopnb+dD/KKoZUmouAeJubdicxUiMgF0hKTLLF02xmQijWXbih8fHpXZYW+B&#10;h7EJq/JIDGFSRX3mWYo7oxLG2G9KoyW5gKTIw6jOjWcbgTESUiobc+05LtAJpZHEWxwH/HNWb3Hu&#10;6xhvJhv3zm1jyefqX6Vd/xxT1j0ejXxRdxJjt+z6WRiJXVK9A9+e+sUJTl42IOVKhHgrPDYFFGP7&#10;4w0ObQjNp0HibEX+99/0CY8BhpWzLTav4uHXWnjFmflqMdppTUfBj8JyFOy6PSewgGFFNlmEg49m&#10;FLWn9gGPwiLdApOwEndVPI7ieez3H4+KVItFBmEZnYhX9s7JFDqRkkbsvnsQ3g1zmLbhmsadFLNX&#10;49hjk6elxTqSbvKspr72XRz6jUXOIzw8OumlePmfUc9P4/wJAAD//wMAUEsDBBQABgAIAAAAIQAw&#10;frqB4QAAAAsBAAAPAAAAZHJzL2Rvd25yZXYueG1sTI/LToRAEEX3Jv5Dp0zcOQ2DoCLFxPjYOT5G&#10;TXTX0C0Q+0G6Gwb/3nKly0qd3HtutVmMZrPyYXAWIV0lwJRtnRxsh/D6cndyDixEYaXQziqEbxVg&#10;Ux8eVKKUbm+f1byLHaMQG0qB0Mc4lpyHtldGhJUblaXfp/NGRDp9x6UXewo3mq+TpOBGDJYaejGq&#10;6161X7vJIOj34O+bJH7MN902Pj3y6e02fUA8PlquLoFFtcQ/GH71SR1qcmrcZGVgGmGdFRmhCKdZ&#10;lgMjorjIaEyDkJ+lOfC64v831D8AAAD//wMAUEsBAi0AFAAGAAgAAAAhALaDOJL+AAAA4QEAABMA&#10;AAAAAAAAAAAAAAAAAAAAAFtDb250ZW50X1R5cGVzXS54bWxQSwECLQAUAAYACAAAACEAOP0h/9YA&#10;AACUAQAACwAAAAAAAAAAAAAAAAAvAQAAX3JlbHMvLnJlbHNQSwECLQAUAAYACAAAACEAxkpUtH0C&#10;AABiBQAADgAAAAAAAAAAAAAAAAAuAgAAZHJzL2Uyb0RvYy54bWxQSwECLQAUAAYACAAAACEAMH66&#10;geEAAAALAQAADwAAAAAAAAAAAAAAAADXBAAAZHJzL2Rvd25yZXYueG1sUEsFBgAAAAAEAAQA8wAA&#10;AOUFAAAAAA==&#10;" filled="f" stroked="f" strokeweight=".5pt">
                    <v:textbox inset="0,0,0,0">
                      <w:txbxContent>
                        <w:p w:rsidR="00AB46CA" w:rsidRPr="00F61940" w:rsidRDefault="00C563B3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52"/>
                                <w:szCs w:val="52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 w:rsidRPr="00E536A1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>IN</w:t>
                              </w:r>
                              <w:r w:rsidR="00272C67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>FOS TRAVAUX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 PLACE GOYA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2834005</wp:posOffset>
                    </wp:positionV>
                    <wp:extent cx="6800850" cy="56769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Default="00B303DC" w:rsidP="00685226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Dans le cadre de l’int</w:t>
                                </w:r>
                                <w:r w:rsidR="0068522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égration du projet immobilier réalisé par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Val Touraine Habitat</w:t>
                                </w:r>
                                <w:r w:rsidR="00B47121"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de </w:t>
                                </w:r>
                                <w:r w:rsidR="00B47121"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 w:rsidR="00B4712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="00B47121"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 w:rsidR="00B4712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="00B47121"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d’aménagement place GOYA.</w:t>
                                </w:r>
                              </w:p>
                              <w:p w:rsidR="00E46371" w:rsidRDefault="00E46371" w:rsidP="00685226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85226" w:rsidRDefault="00664507" w:rsidP="00685226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Pour information</w:t>
                                </w:r>
                                <w:r w:rsidR="00EB185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="0068522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démarrage de ces travaux,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 Touraine Habitat fera procéder à l’abattage du Cèdre, nécessaire à la bonne configuration du futur aménagement.</w:t>
                                </w:r>
                              </w:p>
                              <w:p w:rsidR="00EB1856" w:rsidRDefault="00664507" w:rsidP="00685226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Un arbre </w:t>
                                </w:r>
                                <w:r w:rsidR="0068522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« 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signal</w:t>
                                </w:r>
                                <w:r w:rsidR="0068522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 »</w:t>
                                </w:r>
                                <w:r w:rsidR="00E4637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(Séquoia géant) sera planté dans le cadre du projet neuf.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201C49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26315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ébuteront le </w:t>
                                </w:r>
                                <w:r w:rsidR="00E4637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lundi 27 </w:t>
                                </w:r>
                                <w:r w:rsidR="00057962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Mai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2019</w:t>
                                </w:r>
                                <w:r w:rsidR="0068522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272C6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environ 5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</w:t>
                                </w:r>
                                <w:r w:rsidR="001470E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EB1856" w:rsidRPr="00CE29CD" w:rsidRDefault="00EB1856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="00272C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au :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72C67" w:rsidRPr="00323958" w:rsidRDefault="00B47121" w:rsidP="00272C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F4789C" id="Zone de texte 3" o:spid="_x0000_s1027" type="#_x0000_t202" style="position:absolute;margin-left:-40.1pt;margin-top:223.15pt;width:535.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2CfgIAAF8FAAAOAAAAZHJzL2Uyb0RvYy54bWysVE1v2zAMvQ/YfxB0X+30I02DOkXWosOA&#10;oi3WDgV2U2SpMSaJmsTEzn79KNlJs26XDrvYFPlIkY+kzi86a9hahdiAq/jooORMOQl1454r/vXx&#10;+sOEs4jC1cKAUxXfqMgvZu/fnbd+qg5hCaZWgVEQF6etr/gS0U+LIsqlsiIegFeOjBqCFUjH8FzU&#10;QbQU3ZrisCzHRQuh9gGkipG0V72Rz3J8rZXEO62jQmYqTrlh/ob8XaRvMTsX0+cg/LKRQxriH7Kw&#10;onF06S7UlUDBVqH5I5RtZIAIGg8k2AK0bqTKNVA1o/JVNQ9L4VWuhciJfkdT/H9h5e36PrCmrvgR&#10;Z05YatE3ahSrFUPVoWJHiaLWxykhHzxhsfsIHbV6q4+kTJV3Otj0p5oY2YnszY5gisQkKceTspyc&#10;kEmS7WR8Oj4rcwuKF3cfIn5SYFkSKh6og5lYsb6JSKkQdAtJtzm4bozJXTTuNwUBe43KYzB4p0r6&#10;jLOEG6OSl3FflCYacuJJkQdQXZrA1oJGR0ipHOaac1xCJ5Smu9/iOOCTa5/VW5x3HvlmcLhzto2D&#10;kFl6lXb9fZuy7vHE317dScRu0Q0dXkC9oQYH6LckenndUBNuRMR7EWgtqHG06nhHH22grTgMEmdL&#10;CD//pk94mlayctbSmlU8/liJoDgznx3N8dno+DjtZT4cn5we0iHsWxb7Freyl0DtGNGj4mUWEx7N&#10;VtQB7BO9CPN0K5mEk3R3xXErXmK//PSiSDWfZxBtohd44x68TKETvWnEHrsnEfwwh2kZbmG7kGL6&#10;ahx7bPJ0MF8h6CbPaiK4Z3UgnrY4j/Dw4qRnYv+cUS/v4uwXAAAA//8DAFBLAwQUAAYACAAAACEA&#10;2kl9/+AAAAAMAQAADwAAAGRycy9kb3ducmV2LnhtbEyPy07DMBBF90j8gzVI7FqbJlRNiFNVRWyp&#10;KA+JnRtPk4h4HMVuE/6e6YouR3N077nFenKdOOMQWk8aHuYKBFLlbUu1ho/3l9kKRIiGrOk8oYZf&#10;DLAub28Kk1s/0hue97EWHEIhNxqaGPtcylA16EyY+x6Jf0c/OBP5HGppBzNyuOvkQqmldKYlbmhM&#10;j9sGq5/9yWn4fD1+f6VqVz+7x370k5LkMqn1/d20eQIRcYr/MFz0WR1Kdjr4E9kgOg2zlVowqiFN&#10;lwkIJrJM8ZgDo0mqEpBlIa9HlH8AAAD//wMAUEsBAi0AFAAGAAgAAAAhALaDOJL+AAAA4QEAABMA&#10;AAAAAAAAAAAAAAAAAAAAAFtDb250ZW50X1R5cGVzXS54bWxQSwECLQAUAAYACAAAACEAOP0h/9YA&#10;AACUAQAACwAAAAAAAAAAAAAAAAAvAQAAX3JlbHMvLnJlbHNQSwECLQAUAAYACAAAACEA56b9gn4C&#10;AABfBQAADgAAAAAAAAAAAAAAAAAuAgAAZHJzL2Uyb0RvYy54bWxQSwECLQAUAAYACAAAACEA2kl9&#10;/+AAAAAMAQAADwAAAAAAAAAAAAAAAADYBAAAZHJzL2Rvd25yZXYueG1sUEsFBgAAAAAEAAQA8wAA&#10;AOUFAAAAAA==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Default="00B303DC" w:rsidP="00685226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Dans le cadre de l’int</w:t>
                          </w:r>
                          <w:r w:rsidR="0068522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égration du projet immobilier réalisé par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Val Touraine Habitat</w:t>
                          </w:r>
                          <w:r w:rsidR="00B47121"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de </w:t>
                          </w:r>
                          <w:r w:rsidR="00B47121"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 w:rsidR="00B4712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="00B47121"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 w:rsidR="00B4712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="00B47121"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d’aménagement place GOYA.</w:t>
                          </w:r>
                        </w:p>
                        <w:p w:rsidR="00E46371" w:rsidRDefault="00E46371" w:rsidP="00685226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685226" w:rsidRDefault="00664507" w:rsidP="00685226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Pour information</w:t>
                          </w:r>
                          <w:r w:rsidR="00EB185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, </w:t>
                          </w:r>
                          <w:r w:rsidR="0068522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démarrage de ces travaux,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 Touraine Habitat fera procéder à l’abattage du Cèdre, nécessaire à la bonne configuration du futur aménagement.</w:t>
                          </w:r>
                        </w:p>
                        <w:p w:rsidR="00EB1856" w:rsidRDefault="00664507" w:rsidP="00685226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Un arbre </w:t>
                          </w:r>
                          <w:r w:rsidR="0068522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« 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signal</w:t>
                          </w:r>
                          <w:r w:rsidR="0068522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 »</w:t>
                          </w:r>
                          <w:r w:rsidR="00E4637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(Séquoia géant) sera planté dans le cadre du projet neuf.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201C49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26315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ébuteront le </w:t>
                          </w:r>
                          <w:r w:rsidR="00E4637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lundi 27 </w:t>
                          </w:r>
                          <w:r w:rsidR="0005796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Mai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2019</w:t>
                          </w:r>
                          <w:r w:rsidR="0068522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272C6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environ 5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</w:t>
                          </w:r>
                          <w:r w:rsidR="001470E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EB1856" w:rsidRPr="00CE29CD" w:rsidRDefault="00EB1856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="00272C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 :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272C67" w:rsidRPr="00323958" w:rsidRDefault="00B47121" w:rsidP="00272C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B3" w:rsidRDefault="005509B3" w:rsidP="00AB46CA">
      <w:r>
        <w:separator/>
      </w:r>
    </w:p>
  </w:endnote>
  <w:endnote w:type="continuationSeparator" w:id="0">
    <w:p w:rsidR="005509B3" w:rsidRDefault="005509B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B3" w:rsidRDefault="005509B3" w:rsidP="00AB46CA">
      <w:r>
        <w:separator/>
      </w:r>
    </w:p>
  </w:footnote>
  <w:footnote w:type="continuationSeparator" w:id="0">
    <w:p w:rsidR="005509B3" w:rsidRDefault="005509B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57962"/>
    <w:rsid w:val="0007071D"/>
    <w:rsid w:val="0008043D"/>
    <w:rsid w:val="000A53FF"/>
    <w:rsid w:val="000A6686"/>
    <w:rsid w:val="001322A7"/>
    <w:rsid w:val="001470E4"/>
    <w:rsid w:val="001B0F35"/>
    <w:rsid w:val="001B429C"/>
    <w:rsid w:val="001E16CC"/>
    <w:rsid w:val="001E1735"/>
    <w:rsid w:val="001E4158"/>
    <w:rsid w:val="001E45F7"/>
    <w:rsid w:val="00201C49"/>
    <w:rsid w:val="00224ECF"/>
    <w:rsid w:val="00250BB0"/>
    <w:rsid w:val="0026315D"/>
    <w:rsid w:val="00272C67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A08FC"/>
    <w:rsid w:val="003B5ACD"/>
    <w:rsid w:val="0042057E"/>
    <w:rsid w:val="00465264"/>
    <w:rsid w:val="00485E1A"/>
    <w:rsid w:val="004867FB"/>
    <w:rsid w:val="00502BCF"/>
    <w:rsid w:val="005509B3"/>
    <w:rsid w:val="005540FD"/>
    <w:rsid w:val="005542CE"/>
    <w:rsid w:val="005A3E4B"/>
    <w:rsid w:val="005C11C8"/>
    <w:rsid w:val="005C1CEB"/>
    <w:rsid w:val="005F7558"/>
    <w:rsid w:val="00653F15"/>
    <w:rsid w:val="00664507"/>
    <w:rsid w:val="00664656"/>
    <w:rsid w:val="00685226"/>
    <w:rsid w:val="006B51D0"/>
    <w:rsid w:val="0076719D"/>
    <w:rsid w:val="00783FF5"/>
    <w:rsid w:val="007C7B1A"/>
    <w:rsid w:val="007F580F"/>
    <w:rsid w:val="00855775"/>
    <w:rsid w:val="00857377"/>
    <w:rsid w:val="008627A8"/>
    <w:rsid w:val="008760EA"/>
    <w:rsid w:val="00881F16"/>
    <w:rsid w:val="0088472E"/>
    <w:rsid w:val="00891F23"/>
    <w:rsid w:val="00892C50"/>
    <w:rsid w:val="008B5059"/>
    <w:rsid w:val="0095024D"/>
    <w:rsid w:val="0099449F"/>
    <w:rsid w:val="009C1C78"/>
    <w:rsid w:val="009C678F"/>
    <w:rsid w:val="009D06C6"/>
    <w:rsid w:val="00A36595"/>
    <w:rsid w:val="00A95588"/>
    <w:rsid w:val="00AA06F5"/>
    <w:rsid w:val="00AA10E8"/>
    <w:rsid w:val="00AB46CA"/>
    <w:rsid w:val="00AF6F88"/>
    <w:rsid w:val="00B1708F"/>
    <w:rsid w:val="00B24968"/>
    <w:rsid w:val="00B303DC"/>
    <w:rsid w:val="00B43D7C"/>
    <w:rsid w:val="00B47121"/>
    <w:rsid w:val="00BF5ADE"/>
    <w:rsid w:val="00C563B3"/>
    <w:rsid w:val="00C61101"/>
    <w:rsid w:val="00C6597F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26377"/>
    <w:rsid w:val="00E46371"/>
    <w:rsid w:val="00E536A1"/>
    <w:rsid w:val="00E819FD"/>
    <w:rsid w:val="00E926B1"/>
    <w:rsid w:val="00EA0334"/>
    <w:rsid w:val="00EB1856"/>
    <w:rsid w:val="00EC5B64"/>
    <w:rsid w:val="00ED5441"/>
    <w:rsid w:val="00F13280"/>
    <w:rsid w:val="00F24584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7D477E"/>
  <w15:docId w15:val="{B27E9B5A-DB2A-4B10-9396-3332514C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44FE-21CF-4176-89C7-96242164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PLACE GOYA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PLACE GOYA</dc:title>
  <dc:creator>David RONDEAU</dc:creator>
  <cp:lastModifiedBy>TM-Infra Voirie Tours Domaine public Enseignes Resp.Belleville A.</cp:lastModifiedBy>
  <cp:revision>7</cp:revision>
  <cp:lastPrinted>2019-05-14T09:24:00Z</cp:lastPrinted>
  <dcterms:created xsi:type="dcterms:W3CDTF">2019-05-14T09:23:00Z</dcterms:created>
  <dcterms:modified xsi:type="dcterms:W3CDTF">2019-05-15T14:32:00Z</dcterms:modified>
</cp:coreProperties>
</file>