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F6" w:rsidRDefault="009845F6">
      <w:pPr>
        <w:rPr>
          <w:sz w:val="20"/>
          <w:szCs w:val="20"/>
        </w:rPr>
      </w:pPr>
    </w:p>
    <w:sdt>
      <w:sdtPr>
        <w:rPr>
          <w:rFonts w:ascii="Consolas" w:hAnsi="Consolas"/>
          <w:sz w:val="20"/>
          <w:szCs w:val="20"/>
        </w:rPr>
        <w:id w:val="694737437"/>
        <w:docPartObj>
          <w:docPartGallery w:val="Cover Pages"/>
          <w:docPartUnique/>
        </w:docPartObj>
      </w:sdtPr>
      <w:sdtEndPr>
        <w:rPr>
          <w:rFonts w:ascii="Verdana" w:hAnsi="Verdana"/>
        </w:rPr>
      </w:sdtEndPr>
      <w:sdtContent>
        <w:p w:rsidR="00AB46CA" w:rsidRPr="002C2E3E" w:rsidRDefault="005F4EF6">
          <w:pPr>
            <w:rPr>
              <w:sz w:val="20"/>
              <w:szCs w:val="20"/>
            </w:rPr>
          </w:pPr>
          <w:r>
            <w:rPr>
              <w:rFonts w:ascii="Verdana" w:hAnsi="Verdana"/>
              <w:noProof/>
              <w:sz w:val="20"/>
              <w:szCs w:val="20"/>
              <w:lang w:eastAsia="fr-FR"/>
            </w:rPr>
            <mc:AlternateContent>
              <mc:Choice Requires="wps">
                <w:drawing>
                  <wp:anchor distT="0" distB="0" distL="114300" distR="114300" simplePos="0" relativeHeight="251666432" behindDoc="0" locked="0" layoutInCell="1" allowOverlap="1" wp14:anchorId="2DE77A8E" wp14:editId="2455779F">
                    <wp:simplePos x="0" y="0"/>
                    <wp:positionH relativeFrom="column">
                      <wp:posOffset>4674069</wp:posOffset>
                    </wp:positionH>
                    <wp:positionV relativeFrom="page">
                      <wp:posOffset>230588</wp:posOffset>
                    </wp:positionV>
                    <wp:extent cx="1614115" cy="270344"/>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614115" cy="27034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13280" w:rsidRPr="00F13280" w:rsidRDefault="005F4EF6">
                                <w:pPr>
                                  <w:rPr>
                                    <w:rFonts w:ascii="Verdana" w:hAnsi="Verdana"/>
                                    <w:sz w:val="20"/>
                                    <w:szCs w:val="20"/>
                                  </w:rPr>
                                </w:pPr>
                                <w:r>
                                  <w:rPr>
                                    <w:rFonts w:ascii="Verdana" w:hAnsi="Verdana"/>
                                    <w:sz w:val="20"/>
                                    <w:szCs w:val="20"/>
                                  </w:rPr>
                                  <w:t xml:space="preserve">20 novembre 2018 </w:t>
                                </w:r>
                              </w:p>
                              <w:p w:rsidR="00F13280" w:rsidRDefault="00F132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DE77A8E" id="_x0000_t202" coordsize="21600,21600" o:spt="202" path="m,l,21600r21600,l21600,xe">
                    <v:stroke joinstyle="miter"/>
                    <v:path gradientshapeok="t" o:connecttype="rect"/>
                  </v:shapetype>
                  <v:shape id="Zone de texte 5" o:spid="_x0000_s1026" type="#_x0000_t202" style="position:absolute;margin-left:368.05pt;margin-top:18.15pt;width:127.1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" filled="f" stroked="f">
                    <v:textbox>
                      <w:txbxContent>
                        <w:p w:rsidR="00F13280" w:rsidRPr="00F13280" w:rsidRDefault="005F4EF6">
                          <w:pPr>
                            <w:rPr>
                              <w:rFonts w:ascii="Verdana" w:hAnsi="Verdana"/>
                              <w:sz w:val="20"/>
                              <w:szCs w:val="20"/>
                            </w:rPr>
                          </w:pPr>
                          <w:r>
                            <w:rPr>
                              <w:rFonts w:ascii="Verdana" w:hAnsi="Verdana"/>
                              <w:sz w:val="20"/>
                              <w:szCs w:val="20"/>
                            </w:rPr>
                            <w:t xml:space="preserve">20 novembre 2018 </w:t>
                          </w:r>
                        </w:p>
                        <w:p w:rsidR="00F13280" w:rsidRDefault="00F13280"/>
                      </w:txbxContent>
                    </v:textbox>
                    <w10:wrap anchory="page"/>
                  </v:shape>
                </w:pict>
              </mc:Fallback>
            </mc:AlternateContent>
          </w:r>
          <w:r w:rsidR="00817CD7">
            <w:rPr>
              <w:rFonts w:ascii="Verdana" w:hAnsi="Verdana"/>
              <w:noProof/>
              <w:lang w:eastAsia="fr-FR"/>
            </w:rPr>
            <w:drawing>
              <wp:anchor distT="0" distB="0" distL="114300" distR="114300" simplePos="0" relativeHeight="251674624" behindDoc="0" locked="0" layoutInCell="1" allowOverlap="1" wp14:anchorId="7DDAE706" wp14:editId="51DDD055">
                <wp:simplePos x="0" y="0"/>
                <wp:positionH relativeFrom="column">
                  <wp:posOffset>2967990</wp:posOffset>
                </wp:positionH>
                <wp:positionV relativeFrom="page">
                  <wp:posOffset>1017905</wp:posOffset>
                </wp:positionV>
                <wp:extent cx="116205" cy="1499870"/>
                <wp:effectExtent l="0" t="0" r="1079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rre-sepa.jpg"/>
                        <pic:cNvPicPr/>
                      </pic:nvPicPr>
                      <pic:blipFill>
                        <a:blip r:embed="rId8">
                          <a:extLst>
                            <a:ext uri="{28A0092B-C50C-407E-A947-70E740481C1C}">
                              <a14:useLocalDpi xmlns:a14="http://schemas.microsoft.com/office/drawing/2010/main" val="0"/>
                            </a:ext>
                          </a:extLst>
                        </a:blip>
                        <a:stretch>
                          <a:fillRect/>
                        </a:stretch>
                      </pic:blipFill>
                      <pic:spPr>
                        <a:xfrm flipH="1">
                          <a:off x="0" y="0"/>
                          <a:ext cx="116205" cy="1499870"/>
                        </a:xfrm>
                        <a:prstGeom prst="rect">
                          <a:avLst/>
                        </a:prstGeom>
                      </pic:spPr>
                    </pic:pic>
                  </a:graphicData>
                </a:graphic>
                <wp14:sizeRelH relativeFrom="page">
                  <wp14:pctWidth>0</wp14:pctWidth>
                </wp14:sizeRelH>
                <wp14:sizeRelV relativeFrom="page">
                  <wp14:pctHeight>0</wp14:pctHeight>
                </wp14:sizeRelV>
              </wp:anchor>
            </w:drawing>
          </w:r>
          <w:r w:rsidR="00817CD7" w:rsidRPr="008E0222">
            <w:rPr>
              <w:rFonts w:ascii="Verdana" w:hAnsi="Verdana"/>
              <w:noProof/>
              <w:lang w:eastAsia="fr-FR"/>
            </w:rPr>
            <w:drawing>
              <wp:anchor distT="0" distB="0" distL="114300" distR="114300" simplePos="0" relativeHeight="251672576" behindDoc="0" locked="0" layoutInCell="1" allowOverlap="1" wp14:anchorId="458E3029" wp14:editId="7ADA6238">
                <wp:simplePos x="0" y="0"/>
                <wp:positionH relativeFrom="column">
                  <wp:posOffset>908242</wp:posOffset>
                </wp:positionH>
                <wp:positionV relativeFrom="page">
                  <wp:posOffset>695000</wp:posOffset>
                </wp:positionV>
                <wp:extent cx="1640840" cy="1946910"/>
                <wp:effectExtent l="0" t="0" r="10160" b="889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MVDL.jpg"/>
                        <pic:cNvPicPr/>
                      </pic:nvPicPr>
                      <pic:blipFill>
                        <a:blip r:embed="rId9">
                          <a:extLst>
                            <a:ext uri="{28A0092B-C50C-407E-A947-70E740481C1C}">
                              <a14:useLocalDpi xmlns:a14="http://schemas.microsoft.com/office/drawing/2010/main" val="0"/>
                            </a:ext>
                          </a:extLst>
                        </a:blip>
                        <a:stretch>
                          <a:fillRect/>
                        </a:stretch>
                      </pic:blipFill>
                      <pic:spPr>
                        <a:xfrm>
                          <a:off x="0" y="0"/>
                          <a:ext cx="1640840" cy="1946910"/>
                        </a:xfrm>
                        <a:prstGeom prst="rect">
                          <a:avLst/>
                        </a:prstGeom>
                      </pic:spPr>
                    </pic:pic>
                  </a:graphicData>
                </a:graphic>
                <wp14:sizeRelH relativeFrom="margin">
                  <wp14:pctWidth>0</wp14:pctWidth>
                </wp14:sizeRelH>
                <wp14:sizeRelV relativeFrom="margin">
                  <wp14:pctHeight>0</wp14:pctHeight>
                </wp14:sizeRelV>
              </wp:anchor>
            </w:drawing>
          </w:r>
        </w:p>
        <w:p w:rsidR="00F75CB1" w:rsidRDefault="00B010DE" w:rsidP="00F75CB1">
          <w:pPr>
            <w:pStyle w:val="Textebrut"/>
            <w:jc w:val="both"/>
            <w:rPr>
              <w:rFonts w:ascii="Verdana" w:hAnsi="Verdana"/>
              <w:sz w:val="20"/>
              <w:szCs w:val="20"/>
            </w:rPr>
          </w:pPr>
          <w:r w:rsidRPr="009845F6">
            <w:rPr>
              <w:rFonts w:ascii="Calibri" w:eastAsia="Times New Roman" w:hAnsi="Calibri" w:cs="Times New Roman"/>
              <w:noProof/>
              <w:sz w:val="22"/>
              <w:szCs w:val="22"/>
              <w:lang w:eastAsia="fr-FR"/>
            </w:rPr>
            <w:drawing>
              <wp:anchor distT="0" distB="0" distL="114300" distR="114300" simplePos="0" relativeHeight="251679744" behindDoc="1" locked="0" layoutInCell="1" allowOverlap="1" wp14:anchorId="5122D348" wp14:editId="40104573">
                <wp:simplePos x="0" y="0"/>
                <wp:positionH relativeFrom="page">
                  <wp:posOffset>4271010</wp:posOffset>
                </wp:positionH>
                <wp:positionV relativeFrom="page">
                  <wp:posOffset>1547178</wp:posOffset>
                </wp:positionV>
                <wp:extent cx="2885440" cy="719455"/>
                <wp:effectExtent l="0" t="0" r="0" b="444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5440" cy="719455"/>
                        </a:xfrm>
                        <a:prstGeom prst="rect">
                          <a:avLst/>
                        </a:prstGeom>
                      </pic:spPr>
                    </pic:pic>
                  </a:graphicData>
                </a:graphic>
                <wp14:sizeRelH relativeFrom="margin">
                  <wp14:pctWidth>0</wp14:pctWidth>
                </wp14:sizeRelH>
                <wp14:sizeRelV relativeFrom="margin">
                  <wp14:pctHeight>0</wp14:pctHeight>
                </wp14:sizeRelV>
              </wp:anchor>
            </w:drawing>
          </w:r>
          <w:r w:rsidR="00F75CB1" w:rsidRPr="002C2E3E">
            <w:rPr>
              <w:noProof/>
              <w:sz w:val="20"/>
              <w:szCs w:val="20"/>
              <w:lang w:eastAsia="fr-FR"/>
            </w:rPr>
            <mc:AlternateContent>
              <mc:Choice Requires="wps">
                <w:drawing>
                  <wp:anchor distT="0" distB="0" distL="114300" distR="114300" simplePos="0" relativeHeight="251663360" behindDoc="0" locked="0" layoutInCell="1" allowOverlap="1" wp14:anchorId="26F6E991" wp14:editId="696B36D1">
                    <wp:simplePos x="0" y="0"/>
                    <wp:positionH relativeFrom="column">
                      <wp:posOffset>-47625</wp:posOffset>
                    </wp:positionH>
                    <wp:positionV relativeFrom="paragraph">
                      <wp:posOffset>4498340</wp:posOffset>
                    </wp:positionV>
                    <wp:extent cx="5866765" cy="2780030"/>
                    <wp:effectExtent l="0" t="0" r="0" b="1270"/>
                    <wp:wrapSquare wrapText="bothSides"/>
                    <wp:docPr id="3" name="Zone de texte 3"/>
                    <wp:cNvGraphicFramePr/>
                    <a:graphic xmlns:a="http://schemas.openxmlformats.org/drawingml/2006/main">
                      <a:graphicData uri="http://schemas.microsoft.com/office/word/2010/wordprocessingShape">
                        <wps:wsp>
                          <wps:cNvSpPr txBox="1"/>
                          <wps:spPr>
                            <a:xfrm>
                              <a:off x="0" y="0"/>
                              <a:ext cx="5866765" cy="27800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75CB1" w:rsidRPr="00F75CB1" w:rsidRDefault="00F75CB1" w:rsidP="00F75CB1">
                                <w:pPr>
                                  <w:pStyle w:val="Textepuce"/>
                                  <w:spacing w:after="0" w:line="240" w:lineRule="auto"/>
                                  <w:jc w:val="both"/>
                                  <w:rPr>
                                    <w:rFonts w:ascii="Arial" w:eastAsia="Arial" w:hAnsi="Arial" w:cs="Arial"/>
                                    <w:szCs w:val="24"/>
                                  </w:rPr>
                                </w:pPr>
                                <w:r w:rsidRPr="00F75CB1">
                                  <w:rPr>
                                    <w:rFonts w:ascii="Arial" w:eastAsia="Arial" w:hAnsi="Arial" w:cs="Arial"/>
                                    <w:szCs w:val="24"/>
                                  </w:rPr>
                                  <w:t>Le 19 novembre 2018, Tours Métropole Val de Loire a renouvelé sa confiance au Groupe Keolis pour l’exploitation et la maintenance de son réseau de transport urbain Fil Bleu.</w:t>
                                </w:r>
                              </w:p>
                              <w:p w:rsidR="00F75CB1" w:rsidRPr="00F75CB1" w:rsidRDefault="00F75CB1" w:rsidP="00F75CB1">
                                <w:pPr>
                                  <w:rPr>
                                    <w:rFonts w:ascii="Arial" w:eastAsia="Arial" w:hAnsi="Arial" w:cs="Arial"/>
                                    <w:b/>
                                  </w:rPr>
                                </w:pPr>
                              </w:p>
                              <w:p w:rsidR="00F75CB1" w:rsidRPr="00F75CB1" w:rsidRDefault="00F75CB1" w:rsidP="00F75CB1">
                                <w:pPr>
                                  <w:pStyle w:val="Textepuce"/>
                                  <w:spacing w:after="0" w:line="240" w:lineRule="auto"/>
                                  <w:jc w:val="both"/>
                                  <w:rPr>
                                    <w:rFonts w:ascii="Arial" w:eastAsia="Arial" w:hAnsi="Arial" w:cs="Arial"/>
                                    <w:szCs w:val="24"/>
                                  </w:rPr>
                                </w:pPr>
                                <w:r w:rsidRPr="00F75CB1">
                                  <w:rPr>
                                    <w:rFonts w:ascii="Arial" w:eastAsia="Arial" w:hAnsi="Arial" w:cs="Arial"/>
                                    <w:szCs w:val="24"/>
                                  </w:rPr>
                                  <w:t>Ce nouveau contrat de délégation de service public, d’une durée de 7 ans, débutera le 1er janvier 2019. Il générera un chiffre d’affaires cumulé prévisionnel de 427 millions d’euros.</w:t>
                                </w:r>
                              </w:p>
                              <w:p w:rsidR="00F75CB1" w:rsidRPr="00F75CB1" w:rsidRDefault="00F75CB1" w:rsidP="00F75CB1">
                                <w:pPr>
                                  <w:pStyle w:val="Paragraphedeliste"/>
                                  <w:rPr>
                                    <w:rFonts w:ascii="Arial" w:eastAsia="Arial" w:hAnsi="Arial" w:cs="Arial"/>
                                    <w:b/>
                                  </w:rPr>
                                </w:pPr>
                              </w:p>
                              <w:p w:rsidR="00F75CB1" w:rsidRPr="00F75CB1" w:rsidRDefault="00F75CB1" w:rsidP="00F75CB1">
                                <w:pPr>
                                  <w:pStyle w:val="Textepuce"/>
                                  <w:spacing w:after="0" w:line="240" w:lineRule="auto"/>
                                  <w:jc w:val="both"/>
                                  <w:rPr>
                                    <w:rFonts w:ascii="Arial" w:eastAsia="Arial" w:hAnsi="Arial" w:cs="Arial"/>
                                    <w:szCs w:val="24"/>
                                  </w:rPr>
                                </w:pPr>
                                <w:r w:rsidRPr="00F75CB1">
                                  <w:rPr>
                                    <w:rFonts w:ascii="Arial" w:eastAsia="Arial" w:hAnsi="Arial" w:cs="Arial"/>
                                    <w:szCs w:val="24"/>
                                  </w:rPr>
                                  <w:t>Keolis accompagnera Tours Métropole Val de Loire dans la préparation et le lancement, en 2025, de la deuxième ligne de tramway du réseau.</w:t>
                                </w:r>
                              </w:p>
                              <w:p w:rsidR="00F75CB1" w:rsidRPr="00F75CB1" w:rsidRDefault="00F75CB1" w:rsidP="00F75CB1">
                                <w:pPr>
                                  <w:pStyle w:val="Paragraphedeliste"/>
                                  <w:rPr>
                                    <w:rFonts w:ascii="Arial" w:eastAsia="Arial" w:hAnsi="Arial" w:cs="Arial"/>
                                    <w:b/>
                                  </w:rPr>
                                </w:pPr>
                              </w:p>
                              <w:p w:rsidR="00F75CB1" w:rsidRPr="00F75CB1" w:rsidRDefault="00F75CB1" w:rsidP="00F75CB1">
                                <w:pPr>
                                  <w:pStyle w:val="Textepuce"/>
                                  <w:spacing w:after="0" w:line="240" w:lineRule="auto"/>
                                  <w:jc w:val="both"/>
                                  <w:rPr>
                                    <w:rFonts w:ascii="Arial" w:eastAsia="Arial" w:hAnsi="Arial" w:cs="Arial"/>
                                    <w:szCs w:val="24"/>
                                  </w:rPr>
                                </w:pPr>
                                <w:r w:rsidRPr="00F75CB1">
                                  <w:rPr>
                                    <w:rFonts w:ascii="Arial" w:eastAsia="Arial" w:hAnsi="Arial" w:cs="Arial"/>
                                    <w:szCs w:val="24"/>
                                  </w:rPr>
                                  <w:t xml:space="preserve">D’ici à 2025, Keolis s’engage à augmenter le nombre de voyages de 26% sur l’ensemble du réseau.  </w:t>
                                </w:r>
                              </w:p>
                              <w:p w:rsidR="002C2E3E" w:rsidRPr="002C2E3E" w:rsidRDefault="002C2E3E">
                                <w:pP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6F6E991" id="_x0000_t202" coordsize="21600,21600" o:spt="202" path="m,l,21600r21600,l21600,xe">
                    <v:stroke joinstyle="miter"/>
                    <v:path gradientshapeok="t" o:connecttype="rect"/>
                  </v:shapetype>
                  <v:shape id="Zone de texte 3" o:spid="_x0000_s1027" type="#_x0000_t202" style="position:absolute;left:0;text-align:left;margin-left:-3.75pt;margin-top:354.2pt;width:461.95pt;height:2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" filled="f" stroked="f">
                    <v:textbox>
                      <w:txbxContent>
                        <w:p w:rsidR="00F75CB1" w:rsidRPr="00F75CB1" w:rsidRDefault="00F75CB1" w:rsidP="00F75CB1">
                          <w:pPr>
                            <w:pStyle w:val="Textepuce"/>
                            <w:spacing w:after="0" w:line="240" w:lineRule="auto"/>
                            <w:jc w:val="both"/>
                            <w:rPr>
                              <w:rFonts w:ascii="Arial" w:eastAsia="Arial" w:hAnsi="Arial" w:cs="Arial"/>
                              <w:szCs w:val="24"/>
                            </w:rPr>
                          </w:pPr>
                          <w:r w:rsidRPr="00F75CB1">
                            <w:rPr>
                              <w:rFonts w:ascii="Arial" w:eastAsia="Arial" w:hAnsi="Arial" w:cs="Arial"/>
                              <w:szCs w:val="24"/>
                            </w:rPr>
                            <w:t>Le 19 novembre 2018, Tours Métropole Val de Loire a renouvelé sa confiance au Groupe Keolis pour l’exploitation et la maintenance de son réseau de transport urbain Fil Bleu.</w:t>
                          </w:r>
                        </w:p>
                        <w:p w:rsidR="00F75CB1" w:rsidRPr="00F75CB1" w:rsidRDefault="00F75CB1" w:rsidP="00F75CB1">
                          <w:pPr>
                            <w:rPr>
                              <w:rFonts w:ascii="Arial" w:eastAsia="Arial" w:hAnsi="Arial" w:cs="Arial"/>
                              <w:b/>
                            </w:rPr>
                          </w:pPr>
                        </w:p>
                        <w:p w:rsidR="00F75CB1" w:rsidRPr="00F75CB1" w:rsidRDefault="00F75CB1" w:rsidP="00F75CB1">
                          <w:pPr>
                            <w:pStyle w:val="Textepuce"/>
                            <w:spacing w:after="0" w:line="240" w:lineRule="auto"/>
                            <w:jc w:val="both"/>
                            <w:rPr>
                              <w:rFonts w:ascii="Arial" w:eastAsia="Arial" w:hAnsi="Arial" w:cs="Arial"/>
                              <w:szCs w:val="24"/>
                            </w:rPr>
                          </w:pPr>
                          <w:r w:rsidRPr="00F75CB1">
                            <w:rPr>
                              <w:rFonts w:ascii="Arial" w:eastAsia="Arial" w:hAnsi="Arial" w:cs="Arial"/>
                              <w:szCs w:val="24"/>
                            </w:rPr>
                            <w:t>Ce nouveau contrat de délégation de service public, d’une durée de 7 ans, débutera le 1er janvier 2019. Il générera un chiffre d’affaires cumulé prévisionnel de 427 millions d’euros.</w:t>
                          </w:r>
                        </w:p>
                        <w:p w:rsidR="00F75CB1" w:rsidRPr="00F75CB1" w:rsidRDefault="00F75CB1" w:rsidP="00F75CB1">
                          <w:pPr>
                            <w:pStyle w:val="Paragraphedeliste"/>
                            <w:rPr>
                              <w:rFonts w:ascii="Arial" w:eastAsia="Arial" w:hAnsi="Arial" w:cs="Arial"/>
                              <w:b/>
                            </w:rPr>
                          </w:pPr>
                        </w:p>
                        <w:p w:rsidR="00F75CB1" w:rsidRPr="00F75CB1" w:rsidRDefault="00F75CB1" w:rsidP="00F75CB1">
                          <w:pPr>
                            <w:pStyle w:val="Textepuce"/>
                            <w:spacing w:after="0" w:line="240" w:lineRule="auto"/>
                            <w:jc w:val="both"/>
                            <w:rPr>
                              <w:rFonts w:ascii="Arial" w:eastAsia="Arial" w:hAnsi="Arial" w:cs="Arial"/>
                              <w:szCs w:val="24"/>
                            </w:rPr>
                          </w:pPr>
                          <w:r w:rsidRPr="00F75CB1">
                            <w:rPr>
                              <w:rFonts w:ascii="Arial" w:eastAsia="Arial" w:hAnsi="Arial" w:cs="Arial"/>
                              <w:szCs w:val="24"/>
                            </w:rPr>
                            <w:t>Keolis accompagnera Tours Métropole Val de Loire dans la préparation et le lancement, en 2025, de la deuxième ligne de tramway du réseau.</w:t>
                          </w:r>
                        </w:p>
                        <w:p w:rsidR="00F75CB1" w:rsidRPr="00F75CB1" w:rsidRDefault="00F75CB1" w:rsidP="00F75CB1">
                          <w:pPr>
                            <w:pStyle w:val="Paragraphedeliste"/>
                            <w:rPr>
                              <w:rFonts w:ascii="Arial" w:eastAsia="Arial" w:hAnsi="Arial" w:cs="Arial"/>
                              <w:b/>
                            </w:rPr>
                          </w:pPr>
                        </w:p>
                        <w:p w:rsidR="00F75CB1" w:rsidRPr="00F75CB1" w:rsidRDefault="00F75CB1" w:rsidP="00F75CB1">
                          <w:pPr>
                            <w:pStyle w:val="Textepuce"/>
                            <w:spacing w:after="0" w:line="240" w:lineRule="auto"/>
                            <w:jc w:val="both"/>
                            <w:rPr>
                              <w:rFonts w:ascii="Arial" w:eastAsia="Arial" w:hAnsi="Arial" w:cs="Arial"/>
                              <w:szCs w:val="24"/>
                            </w:rPr>
                          </w:pPr>
                          <w:r w:rsidRPr="00F75CB1">
                            <w:rPr>
                              <w:rFonts w:ascii="Arial" w:eastAsia="Arial" w:hAnsi="Arial" w:cs="Arial"/>
                              <w:szCs w:val="24"/>
                            </w:rPr>
                            <w:t xml:space="preserve">D’ici à 2025, </w:t>
                          </w:r>
                          <w:proofErr w:type="spellStart"/>
                          <w:r w:rsidRPr="00F75CB1">
                            <w:rPr>
                              <w:rFonts w:ascii="Arial" w:eastAsia="Arial" w:hAnsi="Arial" w:cs="Arial"/>
                              <w:szCs w:val="24"/>
                            </w:rPr>
                            <w:t>Keolis</w:t>
                          </w:r>
                          <w:proofErr w:type="spellEnd"/>
                          <w:r w:rsidRPr="00F75CB1">
                            <w:rPr>
                              <w:rFonts w:ascii="Arial" w:eastAsia="Arial" w:hAnsi="Arial" w:cs="Arial"/>
                              <w:szCs w:val="24"/>
                            </w:rPr>
                            <w:t xml:space="preserve"> s’engage à augmenter le nombre de voyages de 26% sur l’ensemble du réseau.  </w:t>
                          </w:r>
                        </w:p>
                        <w:p w:rsidR="002C2E3E" w:rsidRPr="002C2E3E" w:rsidRDefault="002C2E3E">
                          <w:pPr>
                            <w:rPr>
                              <w:rFonts w:ascii="Verdana" w:hAnsi="Verdana"/>
                            </w:rPr>
                          </w:pPr>
                        </w:p>
                      </w:txbxContent>
                    </v:textbox>
                    <w10:wrap type="square"/>
                  </v:shape>
                </w:pict>
              </mc:Fallback>
            </mc:AlternateContent>
          </w:r>
          <w:r w:rsidR="009825A0" w:rsidRPr="002C2E3E">
            <w:rPr>
              <w:noProof/>
              <w:sz w:val="20"/>
              <w:szCs w:val="20"/>
              <w:lang w:eastAsia="fr-FR"/>
            </w:rPr>
            <mc:AlternateContent>
              <mc:Choice Requires="wps">
                <w:drawing>
                  <wp:anchor distT="0" distB="0" distL="182880" distR="182880" simplePos="0" relativeHeight="251660288" behindDoc="0" locked="0" layoutInCell="1" allowOverlap="1" wp14:anchorId="4B4533E1" wp14:editId="38E4162E">
                    <wp:simplePos x="0" y="0"/>
                    <wp:positionH relativeFrom="margin">
                      <wp:posOffset>650240</wp:posOffset>
                    </wp:positionH>
                    <wp:positionV relativeFrom="page">
                      <wp:posOffset>3107690</wp:posOffset>
                    </wp:positionV>
                    <wp:extent cx="4699000" cy="1502410"/>
                    <wp:effectExtent l="0" t="0" r="6350" b="2540"/>
                    <wp:wrapSquare wrapText="bothSides"/>
                    <wp:docPr id="131" name="Zone de texte 131"/>
                    <wp:cNvGraphicFramePr/>
                    <a:graphic xmlns:a="http://schemas.openxmlformats.org/drawingml/2006/main">
                      <a:graphicData uri="http://schemas.microsoft.com/office/word/2010/wordprocessingShape">
                        <wps:wsp>
                          <wps:cNvSpPr txBox="1"/>
                          <wps:spPr>
                            <a:xfrm>
                              <a:off x="0" y="0"/>
                              <a:ext cx="4699000" cy="150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4EF6" w:rsidRPr="005F4EF6" w:rsidRDefault="005F4EF6" w:rsidP="005F4EF6">
                                <w:pPr>
                                  <w:pStyle w:val="Titre1"/>
                                  <w:spacing w:after="0" w:line="240" w:lineRule="auto"/>
                                  <w:jc w:val="center"/>
                                  <w:rPr>
                                    <w:b/>
                                    <w:color w:val="00B0F0"/>
                                    <w:sz w:val="52"/>
                                    <w:szCs w:val="48"/>
                                  </w:rPr>
                                </w:pPr>
                                <w:r w:rsidRPr="005F4EF6">
                                  <w:rPr>
                                    <w:b/>
                                    <w:color w:val="00B0F0"/>
                                    <w:sz w:val="52"/>
                                    <w:szCs w:val="48"/>
                                  </w:rPr>
                                  <w:t>Tours Métropole Val de Loire reconduit Keolis pour son réseau de transport en commun</w:t>
                                </w:r>
                              </w:p>
                              <w:p w:rsidR="00AB46CA" w:rsidRPr="005F4EF6" w:rsidRDefault="00AB46CA" w:rsidP="005F4EF6">
                                <w:pPr>
                                  <w:pStyle w:val="Sansinterligne"/>
                                  <w:spacing w:before="40" w:after="560"/>
                                  <w:jc w:val="center"/>
                                  <w:rPr>
                                    <w:rFonts w:ascii="Verdana" w:hAnsi="Verdana"/>
                                    <w:b/>
                                    <w:color w:val="434F55"/>
                                    <w:sz w:val="50"/>
                                    <w:szCs w:val="50"/>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4533E1" id="Zone de texte 131" o:spid="_x0000_s1028" type="#_x0000_t202" style="position:absolute;left:0;text-align:left;margin-left:51.2pt;margin-top:244.7pt;width:370pt;height:118.3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" filled="f" stroked="f" strokeweight=".5pt">
                    <v:textbox inset="0,0,0,0">
                      <w:txbxContent>
                        <w:p w:rsidR="005F4EF6" w:rsidRPr="005F4EF6" w:rsidRDefault="005F4EF6" w:rsidP="005F4EF6">
                          <w:pPr>
                            <w:pStyle w:val="Titre1"/>
                            <w:spacing w:after="0" w:line="240" w:lineRule="auto"/>
                            <w:jc w:val="center"/>
                            <w:rPr>
                              <w:b/>
                              <w:color w:val="00B0F0"/>
                              <w:sz w:val="52"/>
                              <w:szCs w:val="48"/>
                            </w:rPr>
                          </w:pPr>
                          <w:r w:rsidRPr="005F4EF6">
                            <w:rPr>
                              <w:b/>
                              <w:color w:val="00B0F0"/>
                              <w:sz w:val="52"/>
                              <w:szCs w:val="48"/>
                            </w:rPr>
                            <w:t>Tours Métropole Val de Loire reconduit Keolis pour son réseau de transport en commun</w:t>
                          </w:r>
                        </w:p>
                        <w:p w:rsidR="00AB46CA" w:rsidRPr="005F4EF6" w:rsidRDefault="00AB46CA" w:rsidP="005F4EF6">
                          <w:pPr>
                            <w:pStyle w:val="Sansinterligne"/>
                            <w:spacing w:before="40" w:after="560"/>
                            <w:jc w:val="center"/>
                            <w:rPr>
                              <w:rFonts w:ascii="Verdana" w:hAnsi="Verdana"/>
                              <w:b/>
                              <w:color w:val="434F55"/>
                              <w:sz w:val="50"/>
                              <w:szCs w:val="50"/>
                              <w:lang w:val="fr-FR"/>
                            </w:rPr>
                          </w:pPr>
                        </w:p>
                      </w:txbxContent>
                    </v:textbox>
                    <w10:wrap type="square" anchorx="margin" anchory="page"/>
                  </v:shape>
                </w:pict>
              </mc:Fallback>
            </mc:AlternateContent>
          </w:r>
          <w:r w:rsidR="005F4EF6" w:rsidRPr="002A7D29">
            <w:rPr>
              <w:rFonts w:ascii="Verdana" w:hAnsi="Verdana"/>
              <w:noProof/>
              <w:lang w:eastAsia="fr-FR"/>
            </w:rPr>
            <mc:AlternateContent>
              <mc:Choice Requires="wps">
                <w:drawing>
                  <wp:anchor distT="0" distB="0" distL="114300" distR="114300" simplePos="0" relativeHeight="251665408" behindDoc="0" locked="0" layoutInCell="1" allowOverlap="0" wp14:anchorId="2133BB94" wp14:editId="58AFE093">
                    <wp:simplePos x="0" y="0"/>
                    <wp:positionH relativeFrom="column">
                      <wp:posOffset>4594556</wp:posOffset>
                    </wp:positionH>
                    <wp:positionV relativeFrom="page">
                      <wp:posOffset>9597224</wp:posOffset>
                    </wp:positionV>
                    <wp:extent cx="1741336" cy="1049573"/>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741336" cy="104957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C2E3E" w:rsidRDefault="002C2E3E" w:rsidP="002C2E3E">
                                <w:pPr>
                                  <w:rPr>
                                    <w:rFonts w:ascii="Verdana" w:hAnsi="Verdana"/>
                                    <w:b/>
                                    <w:color w:val="FFFFFF" w:themeColor="background1"/>
                                    <w:sz w:val="15"/>
                                    <w:szCs w:val="16"/>
                                  </w:rPr>
                                </w:pPr>
                                <w:r w:rsidRPr="002A7D29">
                                  <w:rPr>
                                    <w:rFonts w:ascii="Verdana" w:hAnsi="Verdana"/>
                                    <w:b/>
                                    <w:color w:val="FFFFFF" w:themeColor="background1"/>
                                    <w:sz w:val="15"/>
                                    <w:szCs w:val="16"/>
                                  </w:rPr>
                                  <w:t xml:space="preserve">Tours Métropole </w:t>
                                </w:r>
                              </w:p>
                              <w:p w:rsidR="002C2E3E" w:rsidRPr="002A7D29" w:rsidRDefault="002C2E3E" w:rsidP="002C2E3E">
                                <w:pPr>
                                  <w:rPr>
                                    <w:rFonts w:ascii="Verdana" w:hAnsi="Verdana"/>
                                    <w:b/>
                                    <w:color w:val="FFFFFF" w:themeColor="background1"/>
                                    <w:sz w:val="15"/>
                                    <w:szCs w:val="16"/>
                                  </w:rPr>
                                </w:pPr>
                                <w:r w:rsidRPr="002A7D29">
                                  <w:rPr>
                                    <w:rFonts w:ascii="Verdana" w:hAnsi="Verdana"/>
                                    <w:b/>
                                    <w:color w:val="FFFFFF" w:themeColor="background1"/>
                                    <w:sz w:val="15"/>
                                    <w:szCs w:val="16"/>
                                  </w:rPr>
                                  <w:t>Val de Loire</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60 avenue Marcel Dassault</w:t>
                                </w:r>
                              </w:p>
                              <w:p w:rsidR="002C2E3E" w:rsidRDefault="002C2E3E" w:rsidP="002C2E3E">
                                <w:pPr>
                                  <w:rPr>
                                    <w:rFonts w:ascii="Verdana" w:hAnsi="Verdana"/>
                                    <w:color w:val="FFFFFF" w:themeColor="background1"/>
                                    <w:sz w:val="15"/>
                                    <w:szCs w:val="15"/>
                                  </w:rPr>
                                </w:pPr>
                                <w:r>
                                  <w:rPr>
                                    <w:rFonts w:ascii="Verdana" w:hAnsi="Verdana"/>
                                    <w:color w:val="FFFFFF" w:themeColor="background1"/>
                                    <w:sz w:val="15"/>
                                    <w:szCs w:val="15"/>
                                  </w:rPr>
                                  <w:t>CS 30651</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37206 Tours Cédex 3</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Tél :</w:t>
                                </w:r>
                                <w:r w:rsidR="005F4EF6">
                                  <w:rPr>
                                    <w:rFonts w:ascii="Verdana" w:hAnsi="Verdana"/>
                                    <w:color w:val="FFFFFF" w:themeColor="background1"/>
                                    <w:sz w:val="15"/>
                                    <w:szCs w:val="15"/>
                                  </w:rPr>
                                  <w:t xml:space="preserve"> 02.47.80.11.20</w:t>
                                </w:r>
                              </w:p>
                              <w:p w:rsidR="002C2E3E" w:rsidRPr="005F4EF6"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Mail :</w:t>
                                </w:r>
                                <w:r w:rsidR="005F4EF6">
                                  <w:rPr>
                                    <w:rFonts w:ascii="Verdana" w:hAnsi="Verdana"/>
                                    <w:color w:val="FFFFFF" w:themeColor="background1"/>
                                    <w:sz w:val="15"/>
                                    <w:szCs w:val="15"/>
                                  </w:rPr>
                                  <w:t xml:space="preserve"> </w:t>
                                </w:r>
                                <w:hyperlink r:id="rId11" w:history="1">
                                  <w:r w:rsidR="005F4EF6" w:rsidRPr="00BA35FD">
                                    <w:rPr>
                                      <w:rStyle w:val="Lienhypertexte"/>
                                      <w:rFonts w:ascii="Verdana" w:hAnsi="Verdana"/>
                                      <w:sz w:val="15"/>
                                      <w:szCs w:val="15"/>
                                    </w:rPr>
                                    <w:t>communication@tours-metropole.fr</w:t>
                                  </w:r>
                                </w:hyperlink>
                                <w:r w:rsidR="005F4EF6" w:rsidRPr="005F4EF6">
                                  <w:rPr>
                                    <w:rFonts w:ascii="Verdana" w:hAnsi="Verdana"/>
                                    <w:color w:val="FFFFFF" w:themeColor="background1"/>
                                    <w:sz w:val="15"/>
                                    <w:szCs w:val="15"/>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33BB94" id="Zone de texte 4" o:spid="_x0000_s1029" type="#_x0000_t202" style="position:absolute;left:0;text-align:left;margin-left:361.8pt;margin-top:755.7pt;width:137.1pt;height:8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" o:allowoverlap="f" filled="f" stroked="f">
                    <v:textbox>
                      <w:txbxContent>
                        <w:p w:rsidR="002C2E3E" w:rsidRDefault="002C2E3E" w:rsidP="002C2E3E">
                          <w:pPr>
                            <w:rPr>
                              <w:rFonts w:ascii="Verdana" w:hAnsi="Verdana"/>
                              <w:b/>
                              <w:color w:val="FFFFFF" w:themeColor="background1"/>
                              <w:sz w:val="15"/>
                              <w:szCs w:val="16"/>
                            </w:rPr>
                          </w:pPr>
                          <w:r w:rsidRPr="002A7D29">
                            <w:rPr>
                              <w:rFonts w:ascii="Verdana" w:hAnsi="Verdana"/>
                              <w:b/>
                              <w:color w:val="FFFFFF" w:themeColor="background1"/>
                              <w:sz w:val="15"/>
                              <w:szCs w:val="16"/>
                            </w:rPr>
                            <w:t xml:space="preserve">Tours Métropole </w:t>
                          </w:r>
                        </w:p>
                        <w:p w:rsidR="002C2E3E" w:rsidRPr="002A7D29" w:rsidRDefault="002C2E3E" w:rsidP="002C2E3E">
                          <w:pPr>
                            <w:rPr>
                              <w:rFonts w:ascii="Verdana" w:hAnsi="Verdana"/>
                              <w:b/>
                              <w:color w:val="FFFFFF" w:themeColor="background1"/>
                              <w:sz w:val="15"/>
                              <w:szCs w:val="16"/>
                            </w:rPr>
                          </w:pPr>
                          <w:r w:rsidRPr="002A7D29">
                            <w:rPr>
                              <w:rFonts w:ascii="Verdana" w:hAnsi="Verdana"/>
                              <w:b/>
                              <w:color w:val="FFFFFF" w:themeColor="background1"/>
                              <w:sz w:val="15"/>
                              <w:szCs w:val="16"/>
                            </w:rPr>
                            <w:t>Val de Loire</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60 avenue Marcel Dassault</w:t>
                          </w:r>
                        </w:p>
                        <w:p w:rsidR="002C2E3E" w:rsidRDefault="002C2E3E" w:rsidP="002C2E3E">
                          <w:pPr>
                            <w:rPr>
                              <w:rFonts w:ascii="Verdana" w:hAnsi="Verdana"/>
                              <w:color w:val="FFFFFF" w:themeColor="background1"/>
                              <w:sz w:val="15"/>
                              <w:szCs w:val="15"/>
                            </w:rPr>
                          </w:pPr>
                          <w:r>
                            <w:rPr>
                              <w:rFonts w:ascii="Verdana" w:hAnsi="Verdana"/>
                              <w:color w:val="FFFFFF" w:themeColor="background1"/>
                              <w:sz w:val="15"/>
                              <w:szCs w:val="15"/>
                            </w:rPr>
                            <w:t>CS 30651</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37206 Tours Cédex 3</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Tél :</w:t>
                          </w:r>
                          <w:r w:rsidR="005F4EF6">
                            <w:rPr>
                              <w:rFonts w:ascii="Verdana" w:hAnsi="Verdana"/>
                              <w:color w:val="FFFFFF" w:themeColor="background1"/>
                              <w:sz w:val="15"/>
                              <w:szCs w:val="15"/>
                            </w:rPr>
                            <w:t xml:space="preserve"> 02.47.80.11.20</w:t>
                          </w:r>
                        </w:p>
                        <w:p w:rsidR="002C2E3E" w:rsidRPr="005F4EF6"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Mail :</w:t>
                          </w:r>
                          <w:r w:rsidR="005F4EF6">
                            <w:rPr>
                              <w:rFonts w:ascii="Verdana" w:hAnsi="Verdana"/>
                              <w:color w:val="FFFFFF" w:themeColor="background1"/>
                              <w:sz w:val="15"/>
                              <w:szCs w:val="15"/>
                            </w:rPr>
                            <w:t xml:space="preserve"> </w:t>
                          </w:r>
                          <w:hyperlink r:id="rId12" w:history="1">
                            <w:r w:rsidR="005F4EF6" w:rsidRPr="00BA35FD">
                              <w:rPr>
                                <w:rStyle w:val="Lienhypertexte"/>
                                <w:rFonts w:ascii="Verdana" w:hAnsi="Verdana"/>
                                <w:sz w:val="15"/>
                                <w:szCs w:val="15"/>
                              </w:rPr>
                              <w:t>communication@tours-metropole.fr</w:t>
                            </w:r>
                          </w:hyperlink>
                          <w:r w:rsidR="005F4EF6" w:rsidRPr="005F4EF6">
                            <w:rPr>
                              <w:rFonts w:ascii="Verdana" w:hAnsi="Verdana"/>
                              <w:color w:val="FFFFFF" w:themeColor="background1"/>
                              <w:sz w:val="15"/>
                              <w:szCs w:val="15"/>
                            </w:rPr>
                            <w:t xml:space="preserve"> </w:t>
                          </w:r>
                        </w:p>
                      </w:txbxContent>
                    </v:textbox>
                    <w10:wrap anchory="page"/>
                  </v:shape>
                </w:pict>
              </mc:Fallback>
            </mc:AlternateContent>
          </w:r>
          <w:r w:rsidR="00AB46CA" w:rsidRPr="002C2E3E">
            <w:rPr>
              <w:rFonts w:ascii="Verdana" w:hAnsi="Verdana"/>
              <w:sz w:val="20"/>
              <w:szCs w:val="20"/>
            </w:rPr>
            <w:br w:type="page"/>
          </w:r>
        </w:p>
      </w:sdtContent>
    </w:sdt>
    <w:p w:rsidR="00F75CB1" w:rsidRPr="00E42FC5" w:rsidRDefault="00F75CB1" w:rsidP="00F75CB1">
      <w:pPr>
        <w:pStyle w:val="Textebrut"/>
        <w:jc w:val="both"/>
        <w:rPr>
          <w:rFonts w:ascii="Arial" w:eastAsia="Arial" w:hAnsi="Arial" w:cs="Arial"/>
          <w:sz w:val="24"/>
          <w:szCs w:val="24"/>
        </w:rPr>
      </w:pPr>
      <w:r w:rsidRPr="00E42FC5">
        <w:rPr>
          <w:rFonts w:ascii="Arial" w:eastAsia="Arial" w:hAnsi="Arial" w:cs="Arial"/>
          <w:sz w:val="24"/>
          <w:szCs w:val="24"/>
        </w:rPr>
        <w:lastRenderedPageBreak/>
        <w:t xml:space="preserve">Opérateur historique du réseau Fil Bleu, Keolis a de nouveau été choisi par Tours Métropole Val de Loire, à l’issue d’un appel d’offres mené </w:t>
      </w:r>
      <w:r w:rsidR="0054207E" w:rsidRPr="00E42FC5">
        <w:rPr>
          <w:rFonts w:ascii="Arial" w:eastAsia="Arial" w:hAnsi="Arial" w:cs="Arial"/>
          <w:sz w:val="24"/>
          <w:szCs w:val="24"/>
        </w:rPr>
        <w:t>cette année</w:t>
      </w:r>
      <w:r w:rsidRPr="00E42FC5">
        <w:rPr>
          <w:rFonts w:ascii="Arial" w:eastAsia="Arial" w:hAnsi="Arial" w:cs="Arial"/>
          <w:sz w:val="24"/>
          <w:szCs w:val="24"/>
        </w:rPr>
        <w:t>, pour assurer la gestion du réseau de transport en commun Fil Bleu, qui dessert 25 communes de l’agglomération tourangelle (310 700 habitants).</w:t>
      </w:r>
    </w:p>
    <w:p w:rsidR="00F75CB1" w:rsidRPr="00F75CB1" w:rsidRDefault="00F75CB1" w:rsidP="00F75CB1">
      <w:pPr>
        <w:widowControl w:val="0"/>
        <w:autoSpaceDE w:val="0"/>
        <w:autoSpaceDN w:val="0"/>
        <w:jc w:val="both"/>
        <w:rPr>
          <w:rFonts w:ascii="Arial" w:eastAsia="Arial" w:hAnsi="Arial" w:cs="Arial"/>
          <w:sz w:val="6"/>
          <w:szCs w:val="6"/>
        </w:rPr>
      </w:pPr>
    </w:p>
    <w:p w:rsidR="00F75CB1" w:rsidRPr="00F75CB1" w:rsidRDefault="00F75CB1" w:rsidP="00F75CB1">
      <w:pPr>
        <w:widowControl w:val="0"/>
        <w:autoSpaceDE w:val="0"/>
        <w:autoSpaceDN w:val="0"/>
        <w:jc w:val="both"/>
        <w:rPr>
          <w:rFonts w:ascii="Arial" w:eastAsia="Arial" w:hAnsi="Arial" w:cs="Arial"/>
        </w:rPr>
      </w:pPr>
      <w:r w:rsidRPr="00F75CB1">
        <w:rPr>
          <w:rFonts w:ascii="Arial" w:eastAsia="Arial" w:hAnsi="Arial" w:cs="Arial"/>
        </w:rPr>
        <w:t xml:space="preserve">Dans le cadre de la nouvelle délégation de service public (DSP), d’une durée </w:t>
      </w:r>
      <w:r w:rsidR="00642F96">
        <w:rPr>
          <w:rFonts w:ascii="Arial" w:eastAsia="Arial" w:hAnsi="Arial" w:cs="Arial"/>
        </w:rPr>
        <w:t xml:space="preserve">                       </w:t>
      </w:r>
      <w:r w:rsidRPr="00F75CB1">
        <w:rPr>
          <w:rFonts w:ascii="Arial" w:eastAsia="Arial" w:hAnsi="Arial" w:cs="Arial"/>
        </w:rPr>
        <w:t>de 7 ans, Keolis aura en charge l’exploitation et la maintenance du réseau de bus et tramway, le service de transport dédié aux personnes à mobilité réduite, ainsi que l’exploitation de la nouvelle ligne de tramway dont le lancement est prévu en 2025.</w:t>
      </w:r>
    </w:p>
    <w:p w:rsidR="00F75CB1" w:rsidRDefault="00F75CB1" w:rsidP="00F75CB1">
      <w:pPr>
        <w:widowControl w:val="0"/>
        <w:autoSpaceDE w:val="0"/>
        <w:autoSpaceDN w:val="0"/>
        <w:ind w:right="971"/>
        <w:jc w:val="both"/>
        <w:rPr>
          <w:rFonts w:ascii="Arial" w:eastAsia="Arial" w:hAnsi="Arial" w:cs="Arial"/>
          <w:color w:val="FF0000"/>
        </w:rPr>
      </w:pPr>
    </w:p>
    <w:p w:rsidR="00F75CB1" w:rsidRPr="00F75CB1" w:rsidRDefault="00F75CB1" w:rsidP="00F75CB1">
      <w:pPr>
        <w:widowControl w:val="0"/>
        <w:autoSpaceDE w:val="0"/>
        <w:autoSpaceDN w:val="0"/>
        <w:ind w:right="971"/>
        <w:jc w:val="both"/>
        <w:rPr>
          <w:rFonts w:ascii="Arial" w:eastAsia="Arial" w:hAnsi="Arial" w:cs="Arial"/>
          <w:color w:val="FF0000"/>
        </w:rPr>
      </w:pPr>
    </w:p>
    <w:p w:rsidR="00F75CB1" w:rsidRPr="00F75CB1" w:rsidRDefault="00F75CB1" w:rsidP="00F75CB1">
      <w:pPr>
        <w:widowControl w:val="0"/>
        <w:autoSpaceDE w:val="0"/>
        <w:autoSpaceDN w:val="0"/>
        <w:ind w:right="971"/>
        <w:jc w:val="both"/>
        <w:rPr>
          <w:rFonts w:ascii="Arial" w:eastAsia="Arial" w:hAnsi="Arial" w:cs="Arial"/>
          <w:b/>
        </w:rPr>
      </w:pPr>
      <w:r w:rsidRPr="00F75CB1">
        <w:rPr>
          <w:rFonts w:ascii="Arial" w:eastAsia="Arial" w:hAnsi="Arial" w:cs="Arial"/>
          <w:b/>
        </w:rPr>
        <w:t>Lancement d’une nouvelle ligne de tramway</w:t>
      </w:r>
    </w:p>
    <w:p w:rsidR="00F75CB1" w:rsidRPr="00F75CB1" w:rsidRDefault="00F75CB1" w:rsidP="00F75CB1">
      <w:pPr>
        <w:widowControl w:val="0"/>
        <w:autoSpaceDE w:val="0"/>
        <w:autoSpaceDN w:val="0"/>
        <w:ind w:right="971"/>
        <w:jc w:val="both"/>
        <w:rPr>
          <w:rFonts w:ascii="Arial" w:eastAsia="Arial" w:hAnsi="Arial" w:cs="Arial"/>
          <w:color w:val="FF0000"/>
          <w:sz w:val="16"/>
          <w:szCs w:val="16"/>
        </w:rPr>
      </w:pPr>
    </w:p>
    <w:p w:rsidR="00544990" w:rsidRPr="0054207E" w:rsidRDefault="00F75CB1" w:rsidP="00544990">
      <w:pPr>
        <w:pStyle w:val="Default"/>
        <w:jc w:val="both"/>
        <w:rPr>
          <w:rFonts w:eastAsia="Arial"/>
          <w:b/>
          <w:color w:val="auto"/>
          <w:lang w:eastAsia="en-US"/>
        </w:rPr>
      </w:pPr>
      <w:r w:rsidRPr="00F75CB1">
        <w:rPr>
          <w:rFonts w:eastAsia="Arial"/>
        </w:rPr>
        <w:t xml:space="preserve">La future ligne B, d’une longueur d’environ 15 kilomètres, reliera la </w:t>
      </w:r>
      <w:r w:rsidR="006C67D4">
        <w:rPr>
          <w:rFonts w:eastAsia="Arial"/>
        </w:rPr>
        <w:t>commune</w:t>
      </w:r>
      <w:r w:rsidR="006C67D4" w:rsidRPr="00F75CB1">
        <w:rPr>
          <w:rFonts w:eastAsia="Arial"/>
        </w:rPr>
        <w:t xml:space="preserve"> </w:t>
      </w:r>
      <w:r w:rsidRPr="00F75CB1">
        <w:rPr>
          <w:rFonts w:eastAsia="Arial"/>
        </w:rPr>
        <w:t>de La Riche à Chambray-les-Tours en permettant notamment la desserte des centres hospitaliers régionaux universitaires Bretonneau et Trousseau et d</w:t>
      </w:r>
      <w:r w:rsidR="002206A3">
        <w:rPr>
          <w:rFonts w:eastAsia="Arial"/>
        </w:rPr>
        <w:t>u parc scolaire Grandmont.</w:t>
      </w:r>
      <w:r w:rsidR="00544990" w:rsidRPr="00544990">
        <w:rPr>
          <w:rFonts w:eastAsia="Arial"/>
          <w:color w:val="auto"/>
          <w:lang w:eastAsia="en-US"/>
        </w:rPr>
        <w:t xml:space="preserve"> </w:t>
      </w:r>
      <w:r w:rsidR="00544990" w:rsidRPr="0054207E">
        <w:rPr>
          <w:rFonts w:eastAsia="Arial"/>
          <w:color w:val="auto"/>
          <w:lang w:eastAsia="en-US"/>
        </w:rPr>
        <w:t xml:space="preserve">La </w:t>
      </w:r>
      <w:r w:rsidR="00544990" w:rsidRPr="00AA30AB">
        <w:rPr>
          <w:rFonts w:eastAsia="Arial"/>
          <w:b/>
          <w:color w:val="auto"/>
          <w:lang w:eastAsia="en-US"/>
        </w:rPr>
        <w:t>ligne actuelle A</w:t>
      </w:r>
      <w:r w:rsidR="00544990" w:rsidRPr="0054207E">
        <w:rPr>
          <w:rFonts w:eastAsia="Arial"/>
          <w:color w:val="auto"/>
          <w:lang w:eastAsia="en-US"/>
        </w:rPr>
        <w:t xml:space="preserve"> sera prolongée jusqu’à l’aéroport.</w:t>
      </w:r>
    </w:p>
    <w:p w:rsidR="00F75CB1" w:rsidRPr="00F75CB1" w:rsidRDefault="00F75CB1" w:rsidP="00F75CB1">
      <w:pPr>
        <w:widowControl w:val="0"/>
        <w:autoSpaceDE w:val="0"/>
        <w:autoSpaceDN w:val="0"/>
        <w:jc w:val="both"/>
        <w:rPr>
          <w:rFonts w:ascii="Arial" w:eastAsia="Arial" w:hAnsi="Arial" w:cs="Arial"/>
        </w:rPr>
      </w:pPr>
    </w:p>
    <w:p w:rsidR="00F75CB1" w:rsidRPr="00F75CB1" w:rsidRDefault="00F75CB1" w:rsidP="00F75CB1">
      <w:pPr>
        <w:widowControl w:val="0"/>
        <w:autoSpaceDE w:val="0"/>
        <w:autoSpaceDN w:val="0"/>
        <w:ind w:right="970"/>
        <w:jc w:val="both"/>
        <w:rPr>
          <w:rFonts w:ascii="Arial" w:eastAsia="Arial" w:hAnsi="Arial" w:cs="Arial"/>
        </w:rPr>
      </w:pPr>
    </w:p>
    <w:p w:rsidR="00F75CB1" w:rsidRPr="00F75CB1" w:rsidRDefault="00F75CB1" w:rsidP="00F75CB1">
      <w:pPr>
        <w:widowControl w:val="0"/>
        <w:autoSpaceDE w:val="0"/>
        <w:autoSpaceDN w:val="0"/>
        <w:jc w:val="both"/>
        <w:rPr>
          <w:rFonts w:ascii="Arial" w:eastAsia="Arial" w:hAnsi="Arial" w:cs="Arial"/>
        </w:rPr>
      </w:pPr>
      <w:r w:rsidRPr="00F75CB1">
        <w:rPr>
          <w:rFonts w:ascii="Arial" w:eastAsia="Arial" w:hAnsi="Arial" w:cs="Arial"/>
        </w:rPr>
        <w:t>Keolis accompagnera la Métropole et ses clients-voyageurs dans la gestion de la période de travaux allant d’octobre 2021 à juin 2024 grâce à une offre adaptée, une information voyageurs performante, réactive et en temps réel au travers des nouveaux outils digitaux.</w:t>
      </w:r>
    </w:p>
    <w:p w:rsidR="00F75CB1" w:rsidRPr="00F75CB1" w:rsidRDefault="00F75CB1" w:rsidP="00F75CB1">
      <w:pPr>
        <w:widowControl w:val="0"/>
        <w:autoSpaceDE w:val="0"/>
        <w:autoSpaceDN w:val="0"/>
        <w:jc w:val="both"/>
        <w:rPr>
          <w:rFonts w:ascii="Arial" w:eastAsia="Arial" w:hAnsi="Arial" w:cs="Arial"/>
        </w:rPr>
      </w:pPr>
    </w:p>
    <w:p w:rsidR="00F75CB1" w:rsidRPr="00F75CB1" w:rsidRDefault="00F75CB1" w:rsidP="00F75CB1">
      <w:pPr>
        <w:widowControl w:val="0"/>
        <w:autoSpaceDE w:val="0"/>
        <w:autoSpaceDN w:val="0"/>
        <w:jc w:val="both"/>
        <w:rPr>
          <w:rFonts w:ascii="Arial" w:eastAsia="Arial" w:hAnsi="Arial" w:cs="Arial"/>
        </w:rPr>
      </w:pPr>
    </w:p>
    <w:p w:rsidR="00F75CB1" w:rsidRPr="00F75CB1" w:rsidRDefault="00F75CB1" w:rsidP="00F75CB1">
      <w:pPr>
        <w:widowControl w:val="0"/>
        <w:autoSpaceDE w:val="0"/>
        <w:autoSpaceDN w:val="0"/>
        <w:ind w:right="970"/>
        <w:jc w:val="both"/>
        <w:rPr>
          <w:rFonts w:ascii="Arial" w:eastAsia="Arial" w:hAnsi="Arial" w:cs="Arial"/>
          <w:b/>
        </w:rPr>
      </w:pPr>
      <w:r w:rsidRPr="00F75CB1">
        <w:rPr>
          <w:rFonts w:ascii="Arial" w:eastAsia="Arial" w:hAnsi="Arial" w:cs="Arial"/>
          <w:b/>
        </w:rPr>
        <w:t>Vers une mobilité plus durable…</w:t>
      </w:r>
    </w:p>
    <w:p w:rsidR="00F75CB1" w:rsidRPr="00F75CB1" w:rsidRDefault="00F75CB1" w:rsidP="00F75CB1">
      <w:pPr>
        <w:widowControl w:val="0"/>
        <w:autoSpaceDE w:val="0"/>
        <w:autoSpaceDN w:val="0"/>
        <w:ind w:right="970"/>
        <w:jc w:val="both"/>
        <w:rPr>
          <w:rFonts w:ascii="Arial" w:eastAsia="Arial" w:hAnsi="Arial" w:cs="Arial"/>
          <w:sz w:val="16"/>
          <w:szCs w:val="16"/>
        </w:rPr>
      </w:pPr>
    </w:p>
    <w:p w:rsidR="00F75CB1" w:rsidRPr="00F75CB1" w:rsidRDefault="00F75CB1" w:rsidP="00F75CB1">
      <w:pPr>
        <w:widowControl w:val="0"/>
        <w:autoSpaceDE w:val="0"/>
        <w:autoSpaceDN w:val="0"/>
        <w:jc w:val="both"/>
        <w:rPr>
          <w:rFonts w:ascii="Arial" w:eastAsia="Arial" w:hAnsi="Arial" w:cs="Arial"/>
        </w:rPr>
      </w:pPr>
      <w:r w:rsidRPr="00F75CB1">
        <w:rPr>
          <w:rFonts w:ascii="Arial" w:eastAsia="Arial" w:hAnsi="Arial" w:cs="Arial"/>
        </w:rPr>
        <w:t xml:space="preserve">Un autre enjeu majeur de ce contrat sera le respect de la loi de transition énergétique avec, à partir de 2021, le renouvellement progressif du parc </w:t>
      </w:r>
      <w:r w:rsidR="00B24CBD">
        <w:rPr>
          <w:rFonts w:ascii="Arial" w:eastAsia="Arial" w:hAnsi="Arial" w:cs="Arial"/>
        </w:rPr>
        <w:t xml:space="preserve">de bus </w:t>
      </w:r>
      <w:r w:rsidRPr="00F75CB1">
        <w:rPr>
          <w:rFonts w:ascii="Arial" w:eastAsia="Arial" w:hAnsi="Arial" w:cs="Arial"/>
        </w:rPr>
        <w:t>en GNV (Gaz Naturel pour Véhicules).</w:t>
      </w:r>
    </w:p>
    <w:p w:rsidR="00F75CB1" w:rsidRPr="00F75CB1" w:rsidRDefault="00F75CB1" w:rsidP="00F75CB1">
      <w:pPr>
        <w:widowControl w:val="0"/>
        <w:autoSpaceDE w:val="0"/>
        <w:autoSpaceDN w:val="0"/>
        <w:jc w:val="both"/>
        <w:rPr>
          <w:rFonts w:ascii="Arial" w:eastAsia="Arial" w:hAnsi="Arial" w:cs="Arial"/>
        </w:rPr>
      </w:pPr>
    </w:p>
    <w:p w:rsidR="00F75CB1" w:rsidRPr="00F75CB1" w:rsidRDefault="00F75CB1" w:rsidP="00F75CB1">
      <w:pPr>
        <w:widowControl w:val="0"/>
        <w:autoSpaceDE w:val="0"/>
        <w:autoSpaceDN w:val="0"/>
        <w:jc w:val="both"/>
        <w:rPr>
          <w:rFonts w:ascii="Arial" w:eastAsia="Arial" w:hAnsi="Arial" w:cs="Arial"/>
        </w:rPr>
      </w:pPr>
      <w:r w:rsidRPr="00F75CB1">
        <w:rPr>
          <w:rFonts w:ascii="Arial" w:eastAsia="Arial" w:hAnsi="Arial" w:cs="Arial"/>
        </w:rPr>
        <w:t xml:space="preserve">De plus, à partir de septembre 2019, </w:t>
      </w:r>
      <w:r w:rsidRPr="00F75CB1">
        <w:rPr>
          <w:rFonts w:ascii="Arial" w:eastAsia="Arial" w:hAnsi="Arial" w:cs="Arial"/>
          <w:b/>
        </w:rPr>
        <w:t>2 nouveaux services</w:t>
      </w:r>
      <w:r w:rsidR="00F70429">
        <w:rPr>
          <w:rFonts w:ascii="Arial" w:eastAsia="Arial" w:hAnsi="Arial" w:cs="Arial"/>
          <w:b/>
        </w:rPr>
        <w:t xml:space="preserve"> </w:t>
      </w:r>
      <w:r w:rsidR="00F70429" w:rsidRPr="00F70429">
        <w:rPr>
          <w:rFonts w:ascii="Arial" w:eastAsia="Arial" w:hAnsi="Arial" w:cs="Arial"/>
          <w:b/>
        </w:rPr>
        <w:t>expérimentaux</w:t>
      </w:r>
      <w:r w:rsidR="00F70429">
        <w:rPr>
          <w:rFonts w:ascii="Arial" w:eastAsia="Arial" w:hAnsi="Arial" w:cs="Arial"/>
          <w:b/>
        </w:rPr>
        <w:t xml:space="preserve"> </w:t>
      </w:r>
      <w:r w:rsidRPr="00F75CB1">
        <w:rPr>
          <w:rFonts w:ascii="Arial" w:eastAsia="Arial" w:hAnsi="Arial" w:cs="Arial"/>
          <w:b/>
        </w:rPr>
        <w:t xml:space="preserve">de navettes électriques </w:t>
      </w:r>
      <w:r w:rsidRPr="00F75CB1">
        <w:rPr>
          <w:rFonts w:ascii="Arial" w:eastAsia="Arial" w:hAnsi="Arial" w:cs="Arial"/>
        </w:rPr>
        <w:t xml:space="preserve">sur les communes de Joué-lès-Tours et de Saint-Cyr-sur-Loire s’ajouteront au service existant à Tours. </w:t>
      </w:r>
    </w:p>
    <w:p w:rsidR="00F75CB1" w:rsidRPr="00F75CB1" w:rsidRDefault="00F75CB1" w:rsidP="00F75CB1">
      <w:pPr>
        <w:widowControl w:val="0"/>
        <w:autoSpaceDE w:val="0"/>
        <w:autoSpaceDN w:val="0"/>
        <w:jc w:val="both"/>
        <w:rPr>
          <w:rFonts w:ascii="Arial" w:eastAsia="Arial" w:hAnsi="Arial" w:cs="Arial"/>
        </w:rPr>
      </w:pPr>
    </w:p>
    <w:p w:rsidR="00F75CB1" w:rsidRPr="00F75CB1" w:rsidRDefault="00F75CB1" w:rsidP="00F75CB1">
      <w:pPr>
        <w:widowControl w:val="0"/>
        <w:autoSpaceDE w:val="0"/>
        <w:autoSpaceDN w:val="0"/>
        <w:jc w:val="both"/>
        <w:rPr>
          <w:rFonts w:ascii="Arial" w:eastAsia="Arial" w:hAnsi="Arial" w:cs="Arial"/>
        </w:rPr>
      </w:pPr>
      <w:r w:rsidRPr="00F75CB1">
        <w:rPr>
          <w:rFonts w:ascii="Arial" w:eastAsia="Arial" w:hAnsi="Arial" w:cs="Arial"/>
        </w:rPr>
        <w:t xml:space="preserve">Afin d’encourager l’usage des transports publics, </w:t>
      </w:r>
      <w:r w:rsidRPr="00F75CB1">
        <w:rPr>
          <w:rFonts w:ascii="Arial" w:eastAsia="Arial" w:hAnsi="Arial" w:cs="Arial"/>
          <w:b/>
        </w:rPr>
        <w:t>2 parkings relais supplémentaires</w:t>
      </w:r>
      <w:r w:rsidRPr="00F75CB1">
        <w:rPr>
          <w:rFonts w:ascii="Arial" w:eastAsia="Arial" w:hAnsi="Arial" w:cs="Arial"/>
        </w:rPr>
        <w:t xml:space="preserve"> seront aménagés, portant leur nombre total à </w:t>
      </w:r>
      <w:r w:rsidRPr="00F75CB1">
        <w:rPr>
          <w:rFonts w:ascii="Arial" w:eastAsia="Arial" w:hAnsi="Arial" w:cs="Arial"/>
          <w:b/>
        </w:rPr>
        <w:t>8</w:t>
      </w:r>
      <w:r w:rsidRPr="00F75CB1">
        <w:rPr>
          <w:rFonts w:ascii="Arial" w:eastAsia="Arial" w:hAnsi="Arial" w:cs="Arial"/>
        </w:rPr>
        <w:t>.</w:t>
      </w:r>
    </w:p>
    <w:p w:rsidR="00F75CB1" w:rsidRPr="00F75CB1" w:rsidRDefault="00F75CB1" w:rsidP="00F75CB1">
      <w:pPr>
        <w:widowControl w:val="0"/>
        <w:autoSpaceDE w:val="0"/>
        <w:autoSpaceDN w:val="0"/>
        <w:jc w:val="both"/>
        <w:rPr>
          <w:rFonts w:ascii="Arial" w:eastAsia="Arial" w:hAnsi="Arial" w:cs="Arial"/>
        </w:rPr>
      </w:pPr>
    </w:p>
    <w:p w:rsidR="00F75CB1" w:rsidRPr="00F75CB1" w:rsidRDefault="00F75CB1" w:rsidP="00F75CB1">
      <w:pPr>
        <w:widowControl w:val="0"/>
        <w:autoSpaceDE w:val="0"/>
        <w:autoSpaceDN w:val="0"/>
        <w:jc w:val="both"/>
        <w:rPr>
          <w:rFonts w:ascii="Arial" w:eastAsia="Arial" w:hAnsi="Arial" w:cs="Arial"/>
        </w:rPr>
      </w:pPr>
    </w:p>
    <w:p w:rsidR="00F75CB1" w:rsidRPr="00F75CB1" w:rsidRDefault="00F75CB1" w:rsidP="00F75CB1">
      <w:pPr>
        <w:widowControl w:val="0"/>
        <w:autoSpaceDE w:val="0"/>
        <w:autoSpaceDN w:val="0"/>
        <w:jc w:val="both"/>
        <w:rPr>
          <w:rFonts w:ascii="Arial" w:eastAsia="Arial" w:hAnsi="Arial" w:cs="Arial"/>
          <w:b/>
        </w:rPr>
      </w:pPr>
      <w:r w:rsidRPr="00F75CB1">
        <w:rPr>
          <w:rFonts w:ascii="Arial" w:eastAsia="Arial" w:hAnsi="Arial" w:cs="Arial"/>
          <w:b/>
        </w:rPr>
        <w:t>… et plus connectée</w:t>
      </w:r>
    </w:p>
    <w:p w:rsidR="00F75CB1" w:rsidRPr="00F75CB1" w:rsidRDefault="00F75CB1" w:rsidP="00F75CB1">
      <w:pPr>
        <w:widowControl w:val="0"/>
        <w:autoSpaceDE w:val="0"/>
        <w:autoSpaceDN w:val="0"/>
        <w:jc w:val="both"/>
        <w:rPr>
          <w:rFonts w:ascii="Arial" w:eastAsia="Arial" w:hAnsi="Arial" w:cs="Arial"/>
          <w:b/>
          <w:sz w:val="16"/>
          <w:szCs w:val="16"/>
        </w:rPr>
      </w:pPr>
    </w:p>
    <w:p w:rsidR="00F75CB1" w:rsidRPr="00F75CB1" w:rsidRDefault="00F75CB1" w:rsidP="00F75CB1">
      <w:pPr>
        <w:widowControl w:val="0"/>
        <w:autoSpaceDE w:val="0"/>
        <w:autoSpaceDN w:val="0"/>
        <w:jc w:val="both"/>
        <w:rPr>
          <w:rFonts w:ascii="Arial" w:eastAsia="Arial" w:hAnsi="Arial" w:cs="Arial"/>
        </w:rPr>
      </w:pPr>
      <w:r w:rsidRPr="00F75CB1">
        <w:rPr>
          <w:rFonts w:ascii="Arial" w:eastAsia="Arial" w:hAnsi="Arial" w:cs="Arial"/>
        </w:rPr>
        <w:t>Dès 2019, des innovations digitales importantes seront mises en place au travers de la nouvelle application de mobilité Fil Bleu, de la refonte du site internet et de l’intégration d’un service de transport à la demande avec réservation à la demi-heure.</w:t>
      </w:r>
    </w:p>
    <w:p w:rsidR="00F75CB1" w:rsidRPr="00F75CB1" w:rsidRDefault="00F75CB1" w:rsidP="00F75CB1">
      <w:pPr>
        <w:widowControl w:val="0"/>
        <w:autoSpaceDE w:val="0"/>
        <w:autoSpaceDN w:val="0"/>
        <w:jc w:val="both"/>
        <w:rPr>
          <w:rFonts w:ascii="Arial" w:eastAsia="Arial" w:hAnsi="Arial" w:cs="Arial"/>
        </w:rPr>
      </w:pPr>
    </w:p>
    <w:p w:rsidR="00F75CB1" w:rsidRPr="00F75CB1" w:rsidRDefault="00F75CB1" w:rsidP="00F75CB1">
      <w:pPr>
        <w:widowControl w:val="0"/>
        <w:autoSpaceDE w:val="0"/>
        <w:autoSpaceDN w:val="0"/>
        <w:jc w:val="both"/>
        <w:rPr>
          <w:rFonts w:ascii="Arial" w:eastAsia="Arial" w:hAnsi="Arial" w:cs="Arial"/>
        </w:rPr>
      </w:pPr>
      <w:r w:rsidRPr="00F75CB1">
        <w:rPr>
          <w:rFonts w:ascii="Arial" w:eastAsia="Arial" w:hAnsi="Arial" w:cs="Arial"/>
        </w:rPr>
        <w:t>De petits capteurs, les « </w:t>
      </w:r>
      <w:proofErr w:type="spellStart"/>
      <w:r w:rsidRPr="00F75CB1">
        <w:rPr>
          <w:rFonts w:ascii="Arial" w:eastAsia="Arial" w:hAnsi="Arial" w:cs="Arial"/>
        </w:rPr>
        <w:t>Beacons</w:t>
      </w:r>
      <w:proofErr w:type="spellEnd"/>
      <w:r w:rsidRPr="00F75CB1">
        <w:rPr>
          <w:rFonts w:ascii="Arial" w:eastAsia="Arial" w:hAnsi="Arial" w:cs="Arial"/>
        </w:rPr>
        <w:t xml:space="preserve"> », seront également installés aux stations pour communiquer, via l’appli Fil Bleu, avec les smartphones des voyageurs dès lors que le Bluetooth est activé. Ce service donnera toutes les informations utiles au voyageur sur l’endroit où il se trouve. </w:t>
      </w:r>
    </w:p>
    <w:p w:rsidR="00F75CB1" w:rsidRPr="00F75CB1" w:rsidRDefault="00F75CB1" w:rsidP="00F75CB1">
      <w:pPr>
        <w:widowControl w:val="0"/>
        <w:autoSpaceDE w:val="0"/>
        <w:autoSpaceDN w:val="0"/>
        <w:jc w:val="both"/>
        <w:rPr>
          <w:rFonts w:ascii="Arial" w:eastAsia="Arial" w:hAnsi="Arial" w:cs="Arial"/>
        </w:rPr>
      </w:pPr>
    </w:p>
    <w:p w:rsidR="00F75CB1" w:rsidRPr="00F75CB1" w:rsidRDefault="00F75CB1" w:rsidP="00F75CB1">
      <w:pPr>
        <w:widowControl w:val="0"/>
        <w:autoSpaceDE w:val="0"/>
        <w:autoSpaceDN w:val="0"/>
        <w:jc w:val="both"/>
        <w:rPr>
          <w:rFonts w:ascii="Arial" w:eastAsia="Arial" w:hAnsi="Arial" w:cs="Arial"/>
        </w:rPr>
      </w:pPr>
      <w:r w:rsidRPr="00F75CB1">
        <w:rPr>
          <w:rFonts w:ascii="Arial" w:eastAsia="Arial" w:hAnsi="Arial" w:cs="Arial"/>
        </w:rPr>
        <w:t xml:space="preserve">L’affichage dynamique sera également déployé dans tous les bus entre 2019 et </w:t>
      </w:r>
      <w:r w:rsidRPr="00F75CB1">
        <w:rPr>
          <w:rFonts w:ascii="Arial" w:eastAsia="Arial" w:hAnsi="Arial" w:cs="Arial"/>
        </w:rPr>
        <w:lastRenderedPageBreak/>
        <w:t>2020.</w:t>
      </w:r>
    </w:p>
    <w:p w:rsidR="00F75CB1" w:rsidRPr="00F75CB1" w:rsidRDefault="00F75CB1" w:rsidP="00F75CB1">
      <w:pPr>
        <w:widowControl w:val="0"/>
        <w:autoSpaceDE w:val="0"/>
        <w:autoSpaceDN w:val="0"/>
        <w:ind w:right="970"/>
        <w:jc w:val="both"/>
        <w:rPr>
          <w:rFonts w:ascii="Arial" w:eastAsia="Arial" w:hAnsi="Arial" w:cs="Arial"/>
        </w:rPr>
      </w:pPr>
    </w:p>
    <w:p w:rsidR="00F75CB1" w:rsidRPr="00F75CB1" w:rsidRDefault="00F75CB1" w:rsidP="00F75CB1">
      <w:pPr>
        <w:widowControl w:val="0"/>
        <w:autoSpaceDE w:val="0"/>
        <w:autoSpaceDN w:val="0"/>
        <w:ind w:right="970"/>
        <w:jc w:val="both"/>
        <w:rPr>
          <w:rFonts w:ascii="Arial" w:eastAsia="Arial" w:hAnsi="Arial" w:cs="Arial"/>
        </w:rPr>
      </w:pPr>
    </w:p>
    <w:p w:rsidR="00F75CB1" w:rsidRPr="00F75CB1" w:rsidRDefault="00F75CB1" w:rsidP="00F75CB1">
      <w:pPr>
        <w:widowControl w:val="0"/>
        <w:autoSpaceDE w:val="0"/>
        <w:autoSpaceDN w:val="0"/>
        <w:jc w:val="both"/>
        <w:rPr>
          <w:rFonts w:ascii="Arial" w:eastAsia="Arial" w:hAnsi="Arial" w:cs="Arial"/>
          <w:b/>
          <w:color w:val="FF0000"/>
        </w:rPr>
      </w:pPr>
      <w:r w:rsidRPr="00F75CB1">
        <w:rPr>
          <w:rFonts w:ascii="Arial" w:eastAsia="Arial" w:hAnsi="Arial" w:cs="Arial"/>
          <w:b/>
        </w:rPr>
        <w:t>Intégration du transport des personnes à mobilité réduite dans le contrat de DSP</w:t>
      </w:r>
    </w:p>
    <w:p w:rsidR="00F75CB1" w:rsidRPr="00F75CB1" w:rsidRDefault="00F75CB1" w:rsidP="00F75CB1">
      <w:pPr>
        <w:widowControl w:val="0"/>
        <w:autoSpaceDE w:val="0"/>
        <w:autoSpaceDN w:val="0"/>
        <w:jc w:val="both"/>
        <w:rPr>
          <w:rFonts w:ascii="Arial" w:eastAsia="Arial" w:hAnsi="Arial" w:cs="Arial"/>
          <w:b/>
          <w:sz w:val="16"/>
          <w:szCs w:val="16"/>
        </w:rPr>
      </w:pPr>
    </w:p>
    <w:p w:rsidR="00F75CB1" w:rsidRPr="00F75CB1" w:rsidRDefault="00F75CB1" w:rsidP="00F75CB1">
      <w:pPr>
        <w:widowControl w:val="0"/>
        <w:autoSpaceDE w:val="0"/>
        <w:autoSpaceDN w:val="0"/>
        <w:jc w:val="both"/>
        <w:rPr>
          <w:rFonts w:ascii="Arial" w:eastAsia="Arial" w:hAnsi="Arial" w:cs="Arial"/>
        </w:rPr>
      </w:pPr>
      <w:r w:rsidRPr="00F75CB1">
        <w:rPr>
          <w:rFonts w:ascii="Arial" w:eastAsia="Arial" w:hAnsi="Arial" w:cs="Arial"/>
        </w:rPr>
        <w:t xml:space="preserve">Le transport des personnes à mobilité réduite sera assuré par </w:t>
      </w:r>
      <w:r w:rsidRPr="00F75CB1">
        <w:rPr>
          <w:rFonts w:ascii="Arial" w:eastAsia="Arial" w:hAnsi="Arial" w:cs="Arial"/>
          <w:b/>
        </w:rPr>
        <w:t>19 véhicules</w:t>
      </w:r>
      <w:r w:rsidRPr="00F75CB1">
        <w:rPr>
          <w:rFonts w:ascii="Arial" w:eastAsia="Arial" w:hAnsi="Arial" w:cs="Arial"/>
        </w:rPr>
        <w:t xml:space="preserve">. Par ailleurs, l’accessibilité au réseau sera renforcée avec la labellisation Cap </w:t>
      </w:r>
      <w:proofErr w:type="spellStart"/>
      <w:r w:rsidRPr="00F75CB1">
        <w:rPr>
          <w:rFonts w:ascii="Arial" w:eastAsia="Arial" w:hAnsi="Arial" w:cs="Arial"/>
        </w:rPr>
        <w:t>Handéo</w:t>
      </w:r>
      <w:proofErr w:type="spellEnd"/>
      <w:r w:rsidRPr="00F75CB1">
        <w:rPr>
          <w:rFonts w:ascii="Arial" w:eastAsia="Arial" w:hAnsi="Arial" w:cs="Arial"/>
          <w:vertAlign w:val="superscript"/>
        </w:rPr>
        <w:footnoteReference w:id="1"/>
      </w:r>
      <w:r w:rsidRPr="00F75CB1">
        <w:rPr>
          <w:rFonts w:ascii="Arial" w:eastAsia="Arial" w:hAnsi="Arial" w:cs="Arial"/>
        </w:rPr>
        <w:t xml:space="preserve"> de l’agence commerciale Fil Bleu, le renforcement de partenariats avec des associations locales d’aide aux personnes handicapées et l’intégration du service de transport Fil Blanc, destiné aux personnes à mobilité réduite, à la délégation de service public.</w:t>
      </w:r>
    </w:p>
    <w:p w:rsidR="00F75CB1" w:rsidRPr="00F75CB1" w:rsidRDefault="00F75CB1" w:rsidP="00F75CB1">
      <w:pPr>
        <w:widowControl w:val="0"/>
        <w:autoSpaceDE w:val="0"/>
        <w:autoSpaceDN w:val="0"/>
        <w:ind w:right="967"/>
        <w:jc w:val="both"/>
        <w:rPr>
          <w:rFonts w:ascii="Arial" w:eastAsia="Arial" w:hAnsi="Arial" w:cs="Arial"/>
        </w:rPr>
      </w:pPr>
    </w:p>
    <w:p w:rsidR="00F75CB1" w:rsidRPr="00F75CB1" w:rsidRDefault="00F75CB1" w:rsidP="00F75CB1">
      <w:pPr>
        <w:widowControl w:val="0"/>
        <w:autoSpaceDE w:val="0"/>
        <w:autoSpaceDN w:val="0"/>
        <w:jc w:val="both"/>
        <w:rPr>
          <w:rFonts w:ascii="Arial" w:eastAsia="Arial" w:hAnsi="Arial" w:cs="Arial"/>
        </w:rPr>
      </w:pPr>
      <w:r w:rsidRPr="00F75CB1">
        <w:rPr>
          <w:rFonts w:ascii="Arial" w:eastAsia="Arial" w:hAnsi="Arial" w:cs="Arial"/>
        </w:rPr>
        <w:t xml:space="preserve">D’ici à 2025, Keolis s’engage à augmenter le nombre de voyages de </w:t>
      </w:r>
      <w:r w:rsidRPr="00F75CB1">
        <w:rPr>
          <w:rFonts w:ascii="Arial" w:eastAsia="Arial" w:hAnsi="Arial" w:cs="Arial"/>
          <w:b/>
        </w:rPr>
        <w:t>26%</w:t>
      </w:r>
      <w:r w:rsidRPr="00F75CB1">
        <w:rPr>
          <w:rFonts w:ascii="Arial" w:eastAsia="Arial" w:hAnsi="Arial" w:cs="Arial"/>
        </w:rPr>
        <w:t xml:space="preserve"> sur l’ensemble du réseau, soit </w:t>
      </w:r>
      <w:r w:rsidRPr="00F75CB1">
        <w:rPr>
          <w:rFonts w:ascii="Arial" w:eastAsia="Arial" w:hAnsi="Arial" w:cs="Arial"/>
          <w:b/>
        </w:rPr>
        <w:t>47,6 millions de voyages par an</w:t>
      </w:r>
      <w:r w:rsidRPr="00F75CB1">
        <w:rPr>
          <w:rFonts w:ascii="Arial" w:eastAsia="Arial" w:hAnsi="Arial" w:cs="Arial"/>
        </w:rPr>
        <w:t xml:space="preserve"> et une augmentation des recettes commerciales de </w:t>
      </w:r>
      <w:r w:rsidRPr="00F75CB1">
        <w:rPr>
          <w:rFonts w:ascii="Arial" w:eastAsia="Arial" w:hAnsi="Arial" w:cs="Arial"/>
          <w:b/>
        </w:rPr>
        <w:t>3,5 millions d’euros</w:t>
      </w:r>
      <w:r w:rsidRPr="00F75CB1">
        <w:rPr>
          <w:rFonts w:ascii="Arial" w:eastAsia="Arial" w:hAnsi="Arial" w:cs="Arial"/>
        </w:rPr>
        <w:t>.</w:t>
      </w:r>
    </w:p>
    <w:p w:rsidR="00F75CB1" w:rsidRPr="00F75CB1" w:rsidRDefault="00F75CB1" w:rsidP="00F75CB1">
      <w:pPr>
        <w:widowControl w:val="0"/>
        <w:autoSpaceDE w:val="0"/>
        <w:autoSpaceDN w:val="0"/>
        <w:ind w:left="978" w:right="967"/>
        <w:jc w:val="both"/>
        <w:rPr>
          <w:rFonts w:ascii="Arial" w:eastAsia="Arial" w:hAnsi="Arial" w:cs="Arial"/>
        </w:rPr>
      </w:pPr>
      <w:bookmarkStart w:id="0" w:name="_GoBack"/>
      <w:bookmarkEnd w:id="0"/>
    </w:p>
    <w:p w:rsidR="00F75CB1" w:rsidRPr="00F75CB1" w:rsidRDefault="00F75CB1" w:rsidP="00F75CB1">
      <w:pPr>
        <w:widowControl w:val="0"/>
        <w:autoSpaceDE w:val="0"/>
        <w:autoSpaceDN w:val="0"/>
        <w:ind w:left="978"/>
        <w:jc w:val="both"/>
        <w:rPr>
          <w:rFonts w:ascii="Arial" w:eastAsia="Arial" w:hAnsi="Arial" w:cs="Arial"/>
          <w:color w:val="FFD205"/>
        </w:rPr>
      </w:pPr>
    </w:p>
    <w:p w:rsidR="00F75CB1" w:rsidRPr="00F75CB1" w:rsidRDefault="00F75CB1" w:rsidP="00F75CB1">
      <w:pPr>
        <w:widowControl w:val="0"/>
        <w:autoSpaceDE w:val="0"/>
        <w:autoSpaceDN w:val="0"/>
        <w:jc w:val="both"/>
        <w:rPr>
          <w:rFonts w:ascii="Arial" w:eastAsia="Arial" w:hAnsi="Arial" w:cs="Arial"/>
          <w:color w:val="FFD205"/>
        </w:rPr>
      </w:pPr>
      <w:r w:rsidRPr="00F75CB1">
        <w:rPr>
          <w:rFonts w:ascii="Arial" w:eastAsia="Times New Roman" w:hAnsi="Arial" w:cs="Arial"/>
          <w:b/>
        </w:rPr>
        <w:t>Frédéric Baverez, Directeur Exécutif France, déclare</w:t>
      </w:r>
      <w:r w:rsidRPr="00F75CB1">
        <w:rPr>
          <w:rFonts w:ascii="Arial" w:eastAsia="Times New Roman" w:hAnsi="Arial" w:cs="Arial"/>
        </w:rPr>
        <w:t xml:space="preserve"> : </w:t>
      </w:r>
      <w:r w:rsidRPr="00F75CB1">
        <w:rPr>
          <w:rFonts w:ascii="Arial" w:eastAsia="Times New Roman" w:hAnsi="Arial" w:cs="Arial"/>
          <w:i/>
        </w:rPr>
        <w:t>« Keolis est fier de poursuivre son partenariat avec</w:t>
      </w:r>
      <w:r w:rsidRPr="00F75CB1">
        <w:rPr>
          <w:rFonts w:ascii="Arial" w:eastAsia="Arial" w:hAnsi="Arial" w:cs="Arial"/>
          <w:i/>
          <w:color w:val="FF0000"/>
        </w:rPr>
        <w:t xml:space="preserve"> </w:t>
      </w:r>
      <w:r w:rsidRPr="00F75CB1">
        <w:rPr>
          <w:rFonts w:ascii="Arial" w:eastAsia="Times New Roman" w:hAnsi="Arial" w:cs="Arial"/>
          <w:i/>
        </w:rPr>
        <w:t>Tours Métropole Val de Loire et de l’accompagner dans la mise en œuvre d’un projet ambitieux et innovant de mobilité durable à l’échelle de son territoire, dans une enveloppe financière maîtrisée. L’attractivité du réseau Fil Bleu et le rayonnement de la Métropole seront notamment renforcés par de nouveaux outils digitaux, par la transition énergétique avec des bus au GNV et des navettes électriques, ainsi que par le lancement de la deuxième ligne de tramway en 202</w:t>
      </w:r>
      <w:r w:rsidR="00E42FC5">
        <w:rPr>
          <w:rFonts w:ascii="Arial" w:eastAsia="Times New Roman" w:hAnsi="Arial" w:cs="Arial"/>
          <w:i/>
        </w:rPr>
        <w:t>5</w:t>
      </w:r>
      <w:r w:rsidRPr="00F75CB1">
        <w:rPr>
          <w:rFonts w:ascii="Arial" w:eastAsia="Times New Roman" w:hAnsi="Arial" w:cs="Arial"/>
          <w:i/>
        </w:rPr>
        <w:t> ».</w:t>
      </w:r>
    </w:p>
    <w:p w:rsidR="00F75CB1" w:rsidRPr="00F75CB1" w:rsidRDefault="00F75CB1" w:rsidP="00F75CB1">
      <w:pPr>
        <w:widowControl w:val="0"/>
        <w:autoSpaceDE w:val="0"/>
        <w:autoSpaceDN w:val="0"/>
        <w:rPr>
          <w:rFonts w:ascii="Arial" w:eastAsia="Arial" w:hAnsi="Arial" w:cs="Arial"/>
        </w:rPr>
      </w:pPr>
    </w:p>
    <w:p w:rsidR="00F75CB1" w:rsidRPr="00F75CB1" w:rsidRDefault="00F75CB1" w:rsidP="00F75CB1">
      <w:pPr>
        <w:widowControl w:val="0"/>
        <w:autoSpaceDE w:val="0"/>
        <w:autoSpaceDN w:val="0"/>
        <w:rPr>
          <w:rFonts w:ascii="Arial" w:eastAsia="Arial" w:hAnsi="Arial" w:cs="Arial"/>
        </w:rPr>
      </w:pPr>
      <w:r w:rsidRPr="00F75CB1">
        <w:rPr>
          <w:rFonts w:ascii="Arial" w:eastAsia="Arial" w:hAnsi="Arial" w:cs="Arial"/>
        </w:rPr>
        <w:br/>
      </w:r>
      <w:r w:rsidRPr="00F75CB1">
        <w:rPr>
          <w:rFonts w:ascii="Arial" w:eastAsia="Arial" w:hAnsi="Arial" w:cs="Arial"/>
          <w:b/>
        </w:rPr>
        <w:t xml:space="preserve">Fréderic Augis, Vice-Président de Tours Métropole Val de Loire, délégué aux Mobilités </w:t>
      </w:r>
      <w:r w:rsidRPr="00F75CB1">
        <w:rPr>
          <w:rFonts w:ascii="Arial" w:eastAsia="Arial" w:hAnsi="Arial" w:cs="Arial"/>
        </w:rPr>
        <w:t>est quant à lui</w:t>
      </w:r>
      <w:r w:rsidRPr="00F75CB1">
        <w:rPr>
          <w:rFonts w:ascii="Arial" w:eastAsia="Arial" w:hAnsi="Arial" w:cs="Arial"/>
          <w:b/>
        </w:rPr>
        <w:t xml:space="preserve"> </w:t>
      </w:r>
      <w:r w:rsidRPr="00F75CB1">
        <w:rPr>
          <w:rFonts w:ascii="Arial" w:eastAsia="Arial" w:hAnsi="Arial" w:cs="Arial"/>
          <w:b/>
          <w:i/>
        </w:rPr>
        <w:t>« </w:t>
      </w:r>
      <w:r w:rsidRPr="00F75CB1">
        <w:rPr>
          <w:rFonts w:ascii="Arial" w:eastAsia="Arial" w:hAnsi="Arial" w:cs="Arial"/>
          <w:i/>
        </w:rPr>
        <w:t>heureux de voir aboutir cette longue procédure qui reconduit la société Keolis dans la gestion du transport en commun de notre territoire. Nous pouvons lancer une nouvelle offre de transport, économiquement plus compétitive afin  d’accompagner nos politiques, pour un transport plus sûr, plus équilibré et plus écologique, répondant aux besoins de nos habitants et aux enjeux de demain ».</w:t>
      </w:r>
    </w:p>
    <w:p w:rsidR="00F75CB1" w:rsidRPr="00F75CB1" w:rsidRDefault="00F75CB1" w:rsidP="00F75CB1">
      <w:pPr>
        <w:widowControl w:val="0"/>
        <w:autoSpaceDE w:val="0"/>
        <w:autoSpaceDN w:val="0"/>
        <w:rPr>
          <w:rFonts w:ascii="Arial" w:eastAsia="Arial" w:hAnsi="Arial" w:cs="Arial"/>
          <w:color w:val="FFD205"/>
        </w:rPr>
      </w:pPr>
    </w:p>
    <w:p w:rsidR="00F75CB1" w:rsidRPr="00F75CB1" w:rsidRDefault="00F75CB1" w:rsidP="00F75CB1">
      <w:pPr>
        <w:widowControl w:val="0"/>
        <w:autoSpaceDE w:val="0"/>
        <w:autoSpaceDN w:val="0"/>
        <w:rPr>
          <w:rFonts w:ascii="Arial" w:eastAsia="Arial" w:hAnsi="Arial" w:cs="Arial"/>
          <w:b/>
        </w:rPr>
      </w:pPr>
      <w:r w:rsidRPr="00F75CB1">
        <w:rPr>
          <w:rFonts w:ascii="Arial" w:eastAsia="Arial" w:hAnsi="Arial" w:cs="Arial"/>
          <w:b/>
        </w:rPr>
        <w:t xml:space="preserve">Chiffres clés du nouveau contrat </w:t>
      </w:r>
    </w:p>
    <w:p w:rsidR="00642F96" w:rsidRDefault="00642F96" w:rsidP="00642F96">
      <w:pPr>
        <w:widowControl w:val="0"/>
        <w:pBdr>
          <w:top w:val="single" w:sz="4" w:space="1" w:color="auto"/>
          <w:left w:val="single" w:sz="4" w:space="4" w:color="auto"/>
          <w:bottom w:val="single" w:sz="4" w:space="1" w:color="auto"/>
          <w:right w:val="single" w:sz="4" w:space="4" w:color="auto"/>
        </w:pBdr>
        <w:autoSpaceDE w:val="0"/>
        <w:autoSpaceDN w:val="0"/>
        <w:rPr>
          <w:rFonts w:ascii="Arial" w:eastAsia="Arial" w:hAnsi="Arial" w:cs="Arial"/>
        </w:rPr>
      </w:pPr>
      <w:r w:rsidRPr="00642F96">
        <w:rPr>
          <w:rFonts w:ascii="Arial" w:eastAsia="Arial" w:hAnsi="Arial" w:cs="Arial"/>
        </w:rPr>
        <w:t xml:space="preserve">427 millions d'investissement financier </w:t>
      </w:r>
      <w:r>
        <w:rPr>
          <w:rFonts w:ascii="Arial" w:eastAsia="Arial" w:hAnsi="Arial" w:cs="Arial"/>
        </w:rPr>
        <w:t xml:space="preserve">en faveur du transport public </w:t>
      </w:r>
    </w:p>
    <w:p w:rsidR="00642F96" w:rsidRDefault="00642F96" w:rsidP="00642F96">
      <w:pPr>
        <w:widowControl w:val="0"/>
        <w:pBdr>
          <w:top w:val="single" w:sz="4" w:space="1" w:color="auto"/>
          <w:left w:val="single" w:sz="4" w:space="4" w:color="auto"/>
          <w:bottom w:val="single" w:sz="4" w:space="1" w:color="auto"/>
          <w:right w:val="single" w:sz="4" w:space="4" w:color="auto"/>
        </w:pBdr>
        <w:autoSpaceDE w:val="0"/>
        <w:autoSpaceDN w:val="0"/>
        <w:rPr>
          <w:rFonts w:ascii="Arial" w:eastAsia="Arial" w:hAnsi="Arial" w:cs="Arial"/>
        </w:rPr>
      </w:pPr>
      <w:r>
        <w:rPr>
          <w:rFonts w:ascii="Arial" w:eastAsia="Arial" w:hAnsi="Arial" w:cs="Arial"/>
        </w:rPr>
        <w:t>Une deuxième ligne de tramway</w:t>
      </w:r>
    </w:p>
    <w:p w:rsidR="00F75CB1" w:rsidRPr="00F75CB1" w:rsidRDefault="00642F96" w:rsidP="00642F96">
      <w:pPr>
        <w:widowControl w:val="0"/>
        <w:pBdr>
          <w:top w:val="single" w:sz="4" w:space="1" w:color="auto"/>
          <w:left w:val="single" w:sz="4" w:space="4" w:color="auto"/>
          <w:bottom w:val="single" w:sz="4" w:space="1" w:color="auto"/>
          <w:right w:val="single" w:sz="4" w:space="4" w:color="auto"/>
        </w:pBdr>
        <w:autoSpaceDE w:val="0"/>
        <w:autoSpaceDN w:val="0"/>
        <w:rPr>
          <w:rFonts w:ascii="Arial" w:eastAsia="Arial" w:hAnsi="Arial" w:cs="Arial"/>
        </w:rPr>
      </w:pPr>
      <w:r w:rsidRPr="00642F96">
        <w:rPr>
          <w:rFonts w:ascii="Arial" w:eastAsia="Arial" w:hAnsi="Arial" w:cs="Arial"/>
        </w:rPr>
        <w:t>+ 26 % d'augmentation du nombre de voyages</w:t>
      </w:r>
    </w:p>
    <w:p w:rsidR="00F75CB1" w:rsidRPr="00F75CB1" w:rsidRDefault="00F75CB1" w:rsidP="00F75CB1">
      <w:pPr>
        <w:widowControl w:val="0"/>
        <w:autoSpaceDE w:val="0"/>
        <w:autoSpaceDN w:val="0"/>
        <w:rPr>
          <w:rFonts w:ascii="Arial" w:eastAsia="Arial" w:hAnsi="Arial" w:cs="Arial"/>
        </w:rPr>
      </w:pPr>
    </w:p>
    <w:p w:rsidR="00642F96" w:rsidRPr="00F75CB1" w:rsidRDefault="00642F96" w:rsidP="00F75CB1">
      <w:pPr>
        <w:widowControl w:val="0"/>
        <w:autoSpaceDE w:val="0"/>
        <w:autoSpaceDN w:val="0"/>
        <w:rPr>
          <w:rFonts w:ascii="Arial" w:eastAsia="Arial" w:hAnsi="Arial" w:cs="Arial"/>
          <w:color w:val="FFD205"/>
        </w:rPr>
      </w:pPr>
    </w:p>
    <w:p w:rsidR="00F75CB1" w:rsidRPr="00F75CB1" w:rsidRDefault="00F75CB1" w:rsidP="00F75CB1">
      <w:pPr>
        <w:widowControl w:val="0"/>
        <w:autoSpaceDE w:val="0"/>
        <w:autoSpaceDN w:val="0"/>
        <w:rPr>
          <w:rFonts w:ascii="Arial" w:eastAsia="Arial" w:hAnsi="Arial" w:cs="Arial"/>
          <w:b/>
        </w:rPr>
      </w:pPr>
      <w:r w:rsidRPr="00F75CB1">
        <w:rPr>
          <w:rFonts w:ascii="Arial" w:eastAsia="Arial" w:hAnsi="Arial" w:cs="Arial"/>
          <w:b/>
        </w:rPr>
        <w:t>Le réseau Fil Bleu (actuel) en quelques repères</w:t>
      </w:r>
    </w:p>
    <w:p w:rsidR="00F75CB1" w:rsidRPr="00F75CB1" w:rsidRDefault="00F75CB1" w:rsidP="00F75CB1">
      <w:pPr>
        <w:pBdr>
          <w:top w:val="single" w:sz="4" w:space="1" w:color="auto"/>
          <w:left w:val="single" w:sz="4" w:space="4" w:color="auto"/>
          <w:bottom w:val="single" w:sz="4" w:space="1" w:color="auto"/>
          <w:right w:val="single" w:sz="4" w:space="4" w:color="auto"/>
        </w:pBdr>
        <w:autoSpaceDE w:val="0"/>
        <w:autoSpaceDN w:val="0"/>
        <w:rPr>
          <w:rFonts w:ascii="Arial" w:eastAsia="Arial" w:hAnsi="Arial" w:cs="Arial"/>
          <w:color w:val="000000"/>
        </w:rPr>
      </w:pPr>
      <w:r w:rsidRPr="00F75CB1">
        <w:rPr>
          <w:rFonts w:ascii="Arial" w:eastAsia="Arial" w:hAnsi="Arial" w:cs="Arial"/>
          <w:color w:val="000000"/>
        </w:rPr>
        <w:t>26 lignes de bus régulières</w:t>
      </w:r>
    </w:p>
    <w:p w:rsidR="00F75CB1" w:rsidRPr="00F75CB1" w:rsidRDefault="00F75CB1" w:rsidP="00F75CB1">
      <w:pPr>
        <w:pBdr>
          <w:top w:val="single" w:sz="4" w:space="1" w:color="auto"/>
          <w:left w:val="single" w:sz="4" w:space="4" w:color="auto"/>
          <w:bottom w:val="single" w:sz="4" w:space="1" w:color="auto"/>
          <w:right w:val="single" w:sz="4" w:space="4" w:color="auto"/>
        </w:pBdr>
        <w:autoSpaceDE w:val="0"/>
        <w:autoSpaceDN w:val="0"/>
        <w:rPr>
          <w:rFonts w:ascii="Arial" w:eastAsia="Arial" w:hAnsi="Arial" w:cs="Arial"/>
          <w:color w:val="000000"/>
        </w:rPr>
      </w:pPr>
      <w:r w:rsidRPr="00F75CB1">
        <w:rPr>
          <w:rFonts w:ascii="Arial" w:eastAsia="Arial" w:hAnsi="Arial" w:cs="Arial"/>
          <w:color w:val="000000"/>
        </w:rPr>
        <w:t>1 ligne de tramway</w:t>
      </w:r>
    </w:p>
    <w:p w:rsidR="00F75CB1" w:rsidRPr="00F75CB1" w:rsidRDefault="00F75CB1" w:rsidP="00F75CB1">
      <w:pPr>
        <w:pBdr>
          <w:top w:val="single" w:sz="4" w:space="1" w:color="auto"/>
          <w:left w:val="single" w:sz="4" w:space="4" w:color="auto"/>
          <w:bottom w:val="single" w:sz="4" w:space="1" w:color="auto"/>
          <w:right w:val="single" w:sz="4" w:space="4" w:color="auto"/>
        </w:pBdr>
        <w:autoSpaceDE w:val="0"/>
        <w:autoSpaceDN w:val="0"/>
        <w:rPr>
          <w:rFonts w:ascii="Arial" w:eastAsia="Arial" w:hAnsi="Arial" w:cs="Arial"/>
          <w:color w:val="000000"/>
        </w:rPr>
      </w:pPr>
      <w:r w:rsidRPr="00F75CB1">
        <w:rPr>
          <w:rFonts w:ascii="Arial" w:eastAsia="Arial" w:hAnsi="Arial" w:cs="Arial"/>
          <w:color w:val="000000"/>
        </w:rPr>
        <w:t>10,3 millions de kilomètres parcourus par an</w:t>
      </w:r>
    </w:p>
    <w:p w:rsidR="00F75CB1" w:rsidRPr="00F75CB1" w:rsidRDefault="00F75CB1" w:rsidP="00F75CB1">
      <w:pPr>
        <w:pBdr>
          <w:top w:val="single" w:sz="4" w:space="1" w:color="auto"/>
          <w:left w:val="single" w:sz="4" w:space="4" w:color="auto"/>
          <w:bottom w:val="single" w:sz="4" w:space="1" w:color="auto"/>
          <w:right w:val="single" w:sz="4" w:space="4" w:color="auto"/>
        </w:pBdr>
        <w:autoSpaceDE w:val="0"/>
        <w:autoSpaceDN w:val="0"/>
        <w:rPr>
          <w:rFonts w:ascii="Arial" w:eastAsia="Arial" w:hAnsi="Arial" w:cs="Arial"/>
          <w:color w:val="000000"/>
        </w:rPr>
      </w:pPr>
      <w:r w:rsidRPr="00F75CB1">
        <w:rPr>
          <w:rFonts w:ascii="Arial" w:eastAsia="Arial" w:hAnsi="Arial" w:cs="Arial"/>
          <w:color w:val="000000"/>
        </w:rPr>
        <w:t>Plus de 50 000 abonnés</w:t>
      </w:r>
    </w:p>
    <w:p w:rsidR="00F75CB1" w:rsidRPr="00F75CB1" w:rsidRDefault="00F75CB1" w:rsidP="00F75CB1">
      <w:pPr>
        <w:pBdr>
          <w:top w:val="single" w:sz="4" w:space="1" w:color="auto"/>
          <w:left w:val="single" w:sz="4" w:space="4" w:color="auto"/>
          <w:bottom w:val="single" w:sz="4" w:space="1" w:color="auto"/>
          <w:right w:val="single" w:sz="4" w:space="4" w:color="auto"/>
        </w:pBdr>
        <w:autoSpaceDE w:val="0"/>
        <w:autoSpaceDN w:val="0"/>
        <w:rPr>
          <w:rFonts w:ascii="Arial" w:eastAsia="Arial" w:hAnsi="Arial" w:cs="Arial"/>
          <w:color w:val="000000"/>
        </w:rPr>
      </w:pPr>
      <w:r w:rsidRPr="00F75CB1">
        <w:rPr>
          <w:rFonts w:ascii="Arial" w:eastAsia="Arial" w:hAnsi="Arial" w:cs="Arial"/>
          <w:color w:val="000000"/>
        </w:rPr>
        <w:lastRenderedPageBreak/>
        <w:t>37,5 millions de voyages en 2017</w:t>
      </w:r>
    </w:p>
    <w:p w:rsidR="00F75CB1" w:rsidRPr="00F75CB1" w:rsidRDefault="00F75CB1" w:rsidP="00F75CB1">
      <w:pPr>
        <w:pBdr>
          <w:top w:val="single" w:sz="4" w:space="1" w:color="auto"/>
          <w:left w:val="single" w:sz="4" w:space="4" w:color="auto"/>
          <w:bottom w:val="single" w:sz="4" w:space="1" w:color="auto"/>
          <w:right w:val="single" w:sz="4" w:space="4" w:color="auto"/>
        </w:pBdr>
        <w:autoSpaceDE w:val="0"/>
        <w:autoSpaceDN w:val="0"/>
        <w:rPr>
          <w:rFonts w:ascii="Arial" w:eastAsia="Arial" w:hAnsi="Arial" w:cs="Arial"/>
          <w:color w:val="000000"/>
        </w:rPr>
      </w:pPr>
      <w:r w:rsidRPr="00F75CB1">
        <w:rPr>
          <w:rFonts w:ascii="Arial" w:eastAsia="Arial" w:hAnsi="Arial" w:cs="Arial"/>
          <w:color w:val="000000"/>
        </w:rPr>
        <w:t xml:space="preserve">+67% d’augmentation de fréquentation entre fin 2011 et fin 2018 </w:t>
      </w:r>
    </w:p>
    <w:p w:rsidR="00F75CB1" w:rsidRPr="00F75CB1" w:rsidRDefault="00F75CB1" w:rsidP="00F75CB1">
      <w:pPr>
        <w:jc w:val="both"/>
        <w:rPr>
          <w:rFonts w:ascii="Arial" w:eastAsia="Calibri" w:hAnsi="Arial" w:cs="Arial"/>
          <w:color w:val="000000"/>
          <w:lang w:eastAsia="fr-FR"/>
        </w:rPr>
      </w:pPr>
    </w:p>
    <w:p w:rsidR="00F75CB1" w:rsidRPr="00F75CB1" w:rsidRDefault="00F75CB1" w:rsidP="00F75CB1">
      <w:pPr>
        <w:jc w:val="both"/>
        <w:rPr>
          <w:rFonts w:ascii="Arial" w:eastAsia="Calibri" w:hAnsi="Arial" w:cs="Arial"/>
          <w:color w:val="000000"/>
          <w:lang w:eastAsia="fr-FR"/>
        </w:rPr>
      </w:pPr>
    </w:p>
    <w:p w:rsidR="00F75CB1" w:rsidRPr="00F75CB1" w:rsidRDefault="00F75CB1" w:rsidP="00F75CB1">
      <w:pPr>
        <w:spacing w:line="240" w:lineRule="atLeast"/>
        <w:jc w:val="both"/>
        <w:rPr>
          <w:rFonts w:ascii="Arial" w:eastAsia="Arial" w:hAnsi="Arial" w:cs="Times New Roman"/>
          <w:b/>
          <w:bCs/>
          <w:color w:val="21A1BB"/>
          <w:sz w:val="20"/>
          <w:szCs w:val="20"/>
        </w:rPr>
      </w:pPr>
      <w:r w:rsidRPr="00F75CB1">
        <w:rPr>
          <w:rFonts w:ascii="Arial" w:eastAsia="Arial" w:hAnsi="Arial" w:cs="Times New Roman"/>
          <w:noProof/>
          <w:sz w:val="20"/>
          <w:szCs w:val="20"/>
          <w:lang w:eastAsia="fr-FR"/>
        </w:rPr>
        <mc:AlternateContent>
          <mc:Choice Requires="wps">
            <w:drawing>
              <wp:anchor distT="0" distB="0" distL="0" distR="0" simplePos="0" relativeHeight="251681792" behindDoc="0" locked="0" layoutInCell="1" allowOverlap="1" wp14:anchorId="1B14B971" wp14:editId="051AE5B1">
                <wp:simplePos x="0" y="0"/>
                <wp:positionH relativeFrom="page">
                  <wp:posOffset>838200</wp:posOffset>
                </wp:positionH>
                <wp:positionV relativeFrom="paragraph">
                  <wp:posOffset>19685</wp:posOffset>
                </wp:positionV>
                <wp:extent cx="6000750" cy="0"/>
                <wp:effectExtent l="0" t="0" r="19050" b="19050"/>
                <wp:wrapTopAndBottom/>
                <wp:docPr id="36" name="Connecteur droit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6096">
                          <a:solidFill>
                            <a:srgbClr val="21A1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79F1FB" id="Connecteur droit 36"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55pt" to="53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" strokecolor="#21a1bb" strokeweight=".48pt">
                <w10:wrap type="topAndBottom" anchorx="page"/>
              </v:line>
            </w:pict>
          </mc:Fallback>
        </mc:AlternateContent>
      </w:r>
      <w:r w:rsidRPr="00F75CB1">
        <w:rPr>
          <w:rFonts w:ascii="Arial" w:eastAsia="Arial" w:hAnsi="Arial" w:cs="Times New Roman"/>
          <w:b/>
          <w:bCs/>
          <w:color w:val="21A1BB"/>
          <w:sz w:val="20"/>
          <w:szCs w:val="20"/>
        </w:rPr>
        <w:t>Keolis</w:t>
      </w:r>
    </w:p>
    <w:p w:rsidR="00F75CB1" w:rsidRPr="00F75CB1" w:rsidRDefault="00F75CB1" w:rsidP="00F75CB1">
      <w:pPr>
        <w:tabs>
          <w:tab w:val="left" w:pos="9072"/>
        </w:tabs>
        <w:spacing w:line="233" w:lineRule="exact"/>
        <w:jc w:val="both"/>
        <w:rPr>
          <w:rFonts w:ascii="Arial" w:eastAsia="Arial" w:hAnsi="Arial" w:cs="Times New Roman"/>
          <w:color w:val="239AB6"/>
          <w:sz w:val="18"/>
          <w:szCs w:val="18"/>
        </w:rPr>
      </w:pPr>
      <w:r w:rsidRPr="00F75CB1">
        <w:rPr>
          <w:rFonts w:ascii="Arial" w:eastAsia="Arial" w:hAnsi="Arial" w:cs="Times New Roman"/>
          <w:color w:val="239AB6"/>
          <w:sz w:val="18"/>
          <w:szCs w:val="18"/>
        </w:rPr>
        <w:t>Pionnier dans le secteur des transports publics, Keolis s’associe aux décideurs publics pour faire de la mobilité partagée un atout pour les villes et leurs communautés. Reconnu à l’international comme l’opérateur numéro un des tramways et des métros automatisés, Keolis adopte une approche innovante avec tous ses partenaires et filiales (</w:t>
      </w:r>
      <w:proofErr w:type="spellStart"/>
      <w:r w:rsidRPr="00F75CB1">
        <w:rPr>
          <w:rFonts w:ascii="Arial" w:eastAsia="Arial" w:hAnsi="Arial" w:cs="Times New Roman"/>
          <w:color w:val="239AB6"/>
          <w:sz w:val="18"/>
          <w:szCs w:val="18"/>
        </w:rPr>
        <w:t>Kisio</w:t>
      </w:r>
      <w:proofErr w:type="spellEnd"/>
      <w:r w:rsidRPr="00F75CB1">
        <w:rPr>
          <w:rFonts w:ascii="Arial" w:eastAsia="Arial" w:hAnsi="Arial" w:cs="Times New Roman"/>
          <w:color w:val="239AB6"/>
          <w:sz w:val="18"/>
          <w:szCs w:val="18"/>
        </w:rPr>
        <w:t xml:space="preserve">, </w:t>
      </w:r>
      <w:proofErr w:type="spellStart"/>
      <w:r w:rsidRPr="00F75CB1">
        <w:rPr>
          <w:rFonts w:ascii="Arial" w:eastAsia="Arial" w:hAnsi="Arial" w:cs="Times New Roman"/>
          <w:color w:val="239AB6"/>
          <w:sz w:val="18"/>
          <w:szCs w:val="18"/>
        </w:rPr>
        <w:t>LeCab</w:t>
      </w:r>
      <w:proofErr w:type="spellEnd"/>
      <w:r w:rsidRPr="00F75CB1">
        <w:rPr>
          <w:rFonts w:ascii="Arial" w:eastAsia="Arial" w:hAnsi="Arial" w:cs="Times New Roman"/>
          <w:color w:val="239AB6"/>
          <w:sz w:val="18"/>
          <w:szCs w:val="18"/>
        </w:rPr>
        <w:t xml:space="preserve">, EFFIA, Keolis Santé et </w:t>
      </w:r>
      <w:proofErr w:type="spellStart"/>
      <w:r w:rsidRPr="00F75CB1">
        <w:rPr>
          <w:rFonts w:ascii="Arial" w:eastAsia="Arial" w:hAnsi="Arial" w:cs="Times New Roman"/>
          <w:color w:val="239AB6"/>
          <w:sz w:val="18"/>
          <w:szCs w:val="18"/>
        </w:rPr>
        <w:t>Cykleo</w:t>
      </w:r>
      <w:proofErr w:type="spellEnd"/>
      <w:r w:rsidRPr="00F75CB1">
        <w:rPr>
          <w:rFonts w:ascii="Arial" w:eastAsia="Arial" w:hAnsi="Arial" w:cs="Times New Roman"/>
          <w:color w:val="239AB6"/>
          <w:sz w:val="18"/>
          <w:szCs w:val="18"/>
        </w:rPr>
        <w:t xml:space="preserve">) afin de développer de nouvelles formes de mobilité partagée et sur mesure, et renforce son cœur de métier à travers un éventail de modes de transport incluant des trains, bus, cars, trolleybus, véhicules de location privés partagés, navettes fluviales, ferries, vélos, services d’autopartage, véhicules électriques autonomes et téléphériques urbains. En France, Keolis est aujourd’hui le numéro un dans les services de transport médicaux grâce à la création de Keolis Santé en juillet 2017. Le Groupe est également le numéro deux du stationnement à travers sa filiale EFFIA. </w:t>
      </w:r>
    </w:p>
    <w:p w:rsidR="00F75CB1" w:rsidRPr="00F75CB1" w:rsidRDefault="00F75CB1" w:rsidP="00F75CB1">
      <w:pPr>
        <w:tabs>
          <w:tab w:val="left" w:pos="9072"/>
        </w:tabs>
        <w:spacing w:before="160" w:line="248" w:lineRule="exact"/>
        <w:jc w:val="both"/>
        <w:rPr>
          <w:rFonts w:ascii="Arial" w:eastAsia="Arial" w:hAnsi="Arial" w:cs="Times New Roman"/>
          <w:color w:val="239AB6"/>
          <w:sz w:val="18"/>
          <w:szCs w:val="18"/>
        </w:rPr>
      </w:pPr>
      <w:r w:rsidRPr="00F75CB1">
        <w:rPr>
          <w:rFonts w:ascii="Arial" w:eastAsia="Arial" w:hAnsi="Arial" w:cs="Times New Roman"/>
          <w:color w:val="239AB6"/>
          <w:sz w:val="18"/>
          <w:szCs w:val="18"/>
        </w:rPr>
        <w:t>L’entreprise est détenue à 70 % par la SNCF et à 30 % par la Caisse de dépôt et placement du Québec (CDPQ). Keolis emploie 63 000 personnes dans 16 pays et a enregistré un chiffre d’affaires de 5,4 milliards d’euros en 2017. Chaque année, plus de 3 milliards de voyageurs à travers le monde empruntent les services de mobilité partagée de Keolis.</w:t>
      </w:r>
    </w:p>
    <w:p w:rsidR="00F75CB1" w:rsidRPr="00F75CB1" w:rsidRDefault="00F75CB1" w:rsidP="00F75CB1">
      <w:pPr>
        <w:tabs>
          <w:tab w:val="left" w:pos="9072"/>
        </w:tabs>
        <w:spacing w:before="160" w:line="248" w:lineRule="exact"/>
        <w:rPr>
          <w:rFonts w:ascii="Arial" w:eastAsia="Arial" w:hAnsi="Arial" w:cs="Times New Roman"/>
          <w:color w:val="21A1BB"/>
          <w:sz w:val="16"/>
          <w:szCs w:val="16"/>
        </w:rPr>
      </w:pPr>
      <w:r w:rsidRPr="00F75CB1">
        <w:rPr>
          <w:rFonts w:ascii="Arial" w:eastAsia="Arial" w:hAnsi="Arial" w:cs="Times New Roman"/>
          <w:i/>
          <w:color w:val="239AB6"/>
          <w:sz w:val="16"/>
          <w:szCs w:val="16"/>
        </w:rPr>
        <w:t>*Établi historiquement en France, Keolis a développé ses activités en Allemagne, en Australie, en Belgique, au Canada, en Chine, au Danemark, en Inde, au Luxembourg, en Norvège, aux Pays-Bas, au Portugal, au Qatar, en Suède, au Royaume-Uni et aux États-Unis.</w:t>
      </w:r>
    </w:p>
    <w:p w:rsidR="00F75CB1" w:rsidRPr="00F75CB1" w:rsidRDefault="00F75CB1" w:rsidP="00F75CB1">
      <w:pPr>
        <w:widowControl w:val="0"/>
        <w:autoSpaceDE w:val="0"/>
        <w:autoSpaceDN w:val="0"/>
        <w:spacing w:before="11"/>
        <w:rPr>
          <w:rFonts w:ascii="Arial" w:eastAsia="Arial" w:hAnsi="Arial" w:cs="Arial"/>
          <w:b/>
          <w:sz w:val="16"/>
        </w:rPr>
      </w:pPr>
      <w:r w:rsidRPr="00F75CB1">
        <w:rPr>
          <w:rFonts w:ascii="Arial" w:eastAsia="Arial" w:hAnsi="Arial" w:cs="Arial"/>
          <w:noProof/>
          <w:lang w:eastAsia="fr-FR"/>
        </w:rPr>
        <mc:AlternateContent>
          <mc:Choice Requires="wps">
            <w:drawing>
              <wp:anchor distT="0" distB="0" distL="0" distR="0" simplePos="0" relativeHeight="251682816" behindDoc="0" locked="0" layoutInCell="1" allowOverlap="1" wp14:anchorId="73EA6F45" wp14:editId="03BB9E36">
                <wp:simplePos x="0" y="0"/>
                <wp:positionH relativeFrom="page">
                  <wp:posOffset>895985</wp:posOffset>
                </wp:positionH>
                <wp:positionV relativeFrom="paragraph">
                  <wp:posOffset>151765</wp:posOffset>
                </wp:positionV>
                <wp:extent cx="5953125" cy="0"/>
                <wp:effectExtent l="0" t="0" r="28575" b="19050"/>
                <wp:wrapTopAndBottom/>
                <wp:docPr id="37" name="Connecteur droit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6083">
                          <a:solidFill>
                            <a:srgbClr val="21A1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E9503D" id="Connecteur droit 37"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1.95pt" to="539.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" strokecolor="#21a1bb" strokeweight=".16897mm">
                <w10:wrap type="topAndBottom" anchorx="page"/>
              </v:line>
            </w:pict>
          </mc:Fallback>
        </mc:AlternateContent>
      </w:r>
    </w:p>
    <w:tbl>
      <w:tblPr>
        <w:tblStyle w:val="Grilledutableau1"/>
        <w:tblW w:w="31680" w:type="dxa"/>
        <w:tblLayout w:type="fixed"/>
        <w:tblLook w:val="04A0" w:firstRow="1" w:lastRow="0" w:firstColumn="1" w:lastColumn="0" w:noHBand="0" w:noVBand="1"/>
      </w:tblPr>
      <w:tblGrid>
        <w:gridCol w:w="3686"/>
        <w:gridCol w:w="20"/>
        <w:gridCol w:w="10714"/>
        <w:gridCol w:w="9340"/>
        <w:gridCol w:w="5080"/>
        <w:gridCol w:w="2840"/>
      </w:tblGrid>
      <w:tr w:rsidR="00F75CB1" w:rsidRPr="00F75CB1" w:rsidTr="00DE64AF">
        <w:trPr>
          <w:gridAfter w:val="1"/>
          <w:wAfter w:w="2840" w:type="dxa"/>
          <w:trHeight w:val="280"/>
        </w:trPr>
        <w:tc>
          <w:tcPr>
            <w:tcW w:w="14420" w:type="dxa"/>
            <w:gridSpan w:val="3"/>
          </w:tcPr>
          <w:p w:rsidR="00F75CB1" w:rsidRPr="00F75CB1" w:rsidRDefault="00F75CB1" w:rsidP="00F75CB1">
            <w:pPr>
              <w:spacing w:after="80" w:line="336" w:lineRule="atLeast"/>
              <w:jc w:val="both"/>
              <w:rPr>
                <w:rFonts w:ascii="Arial" w:eastAsia="Arial" w:hAnsi="Arial" w:cs="Times New Roman"/>
                <w:b/>
                <w:caps/>
                <w:color w:val="00AAC3"/>
                <w:sz w:val="28"/>
                <w:szCs w:val="28"/>
              </w:rPr>
            </w:pPr>
            <w:r w:rsidRPr="00F75CB1">
              <w:rPr>
                <w:rFonts w:ascii="Arial" w:eastAsia="Arial" w:hAnsi="Arial" w:cs="Times New Roman"/>
                <w:b/>
                <w:caps/>
                <w:color w:val="00AAC3"/>
                <w:sz w:val="28"/>
                <w:szCs w:val="28"/>
              </w:rPr>
              <w:t>CONTACT</w:t>
            </w:r>
          </w:p>
        </w:tc>
        <w:tc>
          <w:tcPr>
            <w:tcW w:w="14420" w:type="dxa"/>
            <w:gridSpan w:val="2"/>
          </w:tcPr>
          <w:p w:rsidR="00F75CB1" w:rsidRPr="00F75CB1" w:rsidRDefault="00F75CB1" w:rsidP="00F75CB1">
            <w:pPr>
              <w:spacing w:after="80" w:line="336" w:lineRule="atLeast"/>
              <w:jc w:val="both"/>
              <w:rPr>
                <w:rFonts w:ascii="Arial" w:eastAsia="Arial" w:hAnsi="Arial" w:cs="Times New Roman"/>
                <w:b/>
                <w:caps/>
                <w:color w:val="00AAC3"/>
                <w:sz w:val="28"/>
                <w:szCs w:val="28"/>
              </w:rPr>
            </w:pPr>
          </w:p>
        </w:tc>
      </w:tr>
      <w:tr w:rsidR="00F75CB1" w:rsidRPr="00F75CB1" w:rsidTr="00DE64AF">
        <w:trPr>
          <w:trHeight w:val="280"/>
        </w:trPr>
        <w:tc>
          <w:tcPr>
            <w:tcW w:w="3686" w:type="dxa"/>
          </w:tcPr>
          <w:p w:rsidR="00F75CB1" w:rsidRPr="00F75CB1" w:rsidRDefault="00F75CB1" w:rsidP="00F75CB1">
            <w:pPr>
              <w:spacing w:after="80" w:line="336" w:lineRule="atLeast"/>
              <w:jc w:val="both"/>
              <w:rPr>
                <w:rFonts w:ascii="Arial" w:eastAsia="Arial" w:hAnsi="Arial" w:cs="Times New Roman"/>
                <w:b/>
                <w:color w:val="00AAC3"/>
                <w:sz w:val="20"/>
                <w:szCs w:val="20"/>
              </w:rPr>
            </w:pPr>
            <w:r w:rsidRPr="00F75CB1">
              <w:rPr>
                <w:rFonts w:ascii="Arial" w:eastAsia="Arial" w:hAnsi="Arial" w:cs="Times New Roman"/>
                <w:b/>
                <w:color w:val="00AAC3"/>
                <w:sz w:val="20"/>
                <w:szCs w:val="20"/>
              </w:rPr>
              <w:t xml:space="preserve">Céline </w:t>
            </w:r>
            <w:proofErr w:type="spellStart"/>
            <w:r w:rsidRPr="00F75CB1">
              <w:rPr>
                <w:rFonts w:ascii="Arial" w:eastAsia="Arial" w:hAnsi="Arial" w:cs="Times New Roman"/>
                <w:b/>
                <w:color w:val="00AAC3"/>
                <w:sz w:val="20"/>
                <w:szCs w:val="20"/>
              </w:rPr>
              <w:t>Pasqualini</w:t>
            </w:r>
            <w:proofErr w:type="spellEnd"/>
          </w:p>
          <w:p w:rsidR="00F75CB1" w:rsidRPr="00F75CB1" w:rsidRDefault="00F75CB1" w:rsidP="00F75CB1">
            <w:pPr>
              <w:spacing w:line="280" w:lineRule="atLeast"/>
              <w:jc w:val="both"/>
              <w:rPr>
                <w:rFonts w:ascii="Arial" w:eastAsia="Arial" w:hAnsi="Arial" w:cs="Times New Roman"/>
                <w:b/>
                <w:color w:val="786E64"/>
                <w:sz w:val="20"/>
                <w:szCs w:val="20"/>
              </w:rPr>
            </w:pPr>
            <w:r w:rsidRPr="00F75CB1">
              <w:rPr>
                <w:rFonts w:ascii="Arial" w:eastAsia="Arial" w:hAnsi="Arial" w:cs="Times New Roman"/>
                <w:b/>
                <w:color w:val="786E64"/>
                <w:sz w:val="20"/>
                <w:szCs w:val="20"/>
              </w:rPr>
              <w:t>Directrice des relations médias</w:t>
            </w:r>
          </w:p>
          <w:p w:rsidR="00F75CB1" w:rsidRPr="00F75CB1" w:rsidRDefault="00F75CB1" w:rsidP="00F75CB1">
            <w:pPr>
              <w:spacing w:line="280" w:lineRule="atLeast"/>
              <w:jc w:val="both"/>
              <w:rPr>
                <w:rFonts w:ascii="Arial" w:eastAsia="Arial" w:hAnsi="Arial" w:cs="Times New Roman"/>
                <w:sz w:val="20"/>
                <w:szCs w:val="20"/>
              </w:rPr>
            </w:pPr>
            <w:r w:rsidRPr="00F75CB1">
              <w:rPr>
                <w:rFonts w:ascii="Arial" w:eastAsia="Arial" w:hAnsi="Arial" w:cs="Times New Roman"/>
                <w:sz w:val="20"/>
                <w:szCs w:val="20"/>
              </w:rPr>
              <w:t>01 71 32 93 01</w:t>
            </w:r>
          </w:p>
          <w:p w:rsidR="00F75CB1" w:rsidRPr="00F75CB1" w:rsidRDefault="008A089F" w:rsidP="00F75CB1">
            <w:pPr>
              <w:spacing w:line="280" w:lineRule="atLeast"/>
              <w:jc w:val="both"/>
              <w:rPr>
                <w:rFonts w:ascii="Arial" w:eastAsia="Arial" w:hAnsi="Arial" w:cs="Times New Roman"/>
                <w:sz w:val="20"/>
                <w:szCs w:val="20"/>
              </w:rPr>
            </w:pPr>
            <w:hyperlink r:id="rId13" w:history="1">
              <w:r w:rsidR="00F75CB1" w:rsidRPr="00423288">
                <w:rPr>
                  <w:rStyle w:val="Lienhypertexte"/>
                  <w:rFonts w:ascii="Arial" w:eastAsia="Arial" w:hAnsi="Arial" w:cs="Times New Roman"/>
                  <w:sz w:val="20"/>
                  <w:szCs w:val="20"/>
                </w:rPr>
                <w:t>celine.pasqualini@keolis.com</w:t>
              </w:r>
            </w:hyperlink>
            <w:r w:rsidR="00F75CB1">
              <w:rPr>
                <w:rFonts w:ascii="Arial" w:eastAsia="Arial" w:hAnsi="Arial" w:cs="Times New Roman"/>
                <w:sz w:val="20"/>
                <w:szCs w:val="20"/>
              </w:rPr>
              <w:t xml:space="preserve"> </w:t>
            </w:r>
          </w:p>
          <w:p w:rsidR="00F75CB1" w:rsidRPr="00F75CB1" w:rsidRDefault="008A089F" w:rsidP="00F75CB1">
            <w:pPr>
              <w:spacing w:line="280" w:lineRule="atLeast"/>
              <w:jc w:val="both"/>
              <w:rPr>
                <w:rFonts w:ascii="Arial" w:eastAsia="Arial" w:hAnsi="Arial" w:cs="Times New Roman"/>
                <w:sz w:val="20"/>
                <w:szCs w:val="20"/>
              </w:rPr>
            </w:pPr>
            <w:hyperlink r:id="rId14" w:history="1">
              <w:r w:rsidR="00F75CB1" w:rsidRPr="00423288">
                <w:rPr>
                  <w:rStyle w:val="Lienhypertexte"/>
                  <w:rFonts w:ascii="Arial" w:eastAsia="Arial" w:hAnsi="Arial" w:cs="Times New Roman"/>
                  <w:sz w:val="20"/>
                  <w:szCs w:val="20"/>
                </w:rPr>
                <w:t>www.keolis.com</w:t>
              </w:r>
            </w:hyperlink>
            <w:r w:rsidR="00F75CB1">
              <w:rPr>
                <w:rFonts w:ascii="Arial" w:eastAsia="Arial" w:hAnsi="Arial" w:cs="Times New Roman"/>
                <w:sz w:val="20"/>
                <w:szCs w:val="20"/>
              </w:rPr>
              <w:t xml:space="preserve"> </w:t>
            </w:r>
          </w:p>
        </w:tc>
        <w:tc>
          <w:tcPr>
            <w:tcW w:w="20" w:type="dxa"/>
          </w:tcPr>
          <w:p w:rsidR="00F75CB1" w:rsidRPr="00F75CB1" w:rsidRDefault="00F75CB1" w:rsidP="00F75CB1">
            <w:pPr>
              <w:spacing w:after="80" w:line="280" w:lineRule="atLeast"/>
              <w:jc w:val="both"/>
              <w:rPr>
                <w:rFonts w:ascii="Arial" w:eastAsia="Arial" w:hAnsi="Arial" w:cs="Times New Roman"/>
                <w:sz w:val="20"/>
                <w:szCs w:val="20"/>
              </w:rPr>
            </w:pPr>
          </w:p>
        </w:tc>
        <w:tc>
          <w:tcPr>
            <w:tcW w:w="20054" w:type="dxa"/>
            <w:gridSpan w:val="2"/>
          </w:tcPr>
          <w:p w:rsidR="00F75CB1" w:rsidRPr="00F75CB1" w:rsidRDefault="00F75CB1" w:rsidP="00F75CB1">
            <w:pPr>
              <w:spacing w:after="80" w:line="336" w:lineRule="atLeast"/>
              <w:jc w:val="both"/>
              <w:rPr>
                <w:rFonts w:ascii="Arial" w:eastAsia="Arial" w:hAnsi="Arial" w:cs="Times New Roman"/>
                <w:b/>
                <w:color w:val="00AAC3"/>
                <w:sz w:val="20"/>
                <w:szCs w:val="20"/>
              </w:rPr>
            </w:pPr>
            <w:r w:rsidRPr="00F75CB1">
              <w:rPr>
                <w:rFonts w:ascii="Arial" w:eastAsia="Arial" w:hAnsi="Arial" w:cs="Times New Roman"/>
                <w:b/>
                <w:color w:val="00AAC3"/>
                <w:sz w:val="20"/>
                <w:szCs w:val="20"/>
              </w:rPr>
              <w:t>Nicolas Clément</w:t>
            </w:r>
          </w:p>
          <w:p w:rsidR="00F75CB1" w:rsidRPr="00F75CB1" w:rsidRDefault="00F75CB1" w:rsidP="00F75CB1">
            <w:pPr>
              <w:spacing w:line="280" w:lineRule="atLeast"/>
              <w:jc w:val="both"/>
              <w:rPr>
                <w:rFonts w:ascii="Arial" w:eastAsia="Arial" w:hAnsi="Arial" w:cs="Times New Roman"/>
                <w:b/>
                <w:color w:val="786E64"/>
                <w:sz w:val="20"/>
                <w:szCs w:val="20"/>
              </w:rPr>
            </w:pPr>
            <w:r w:rsidRPr="00F75CB1">
              <w:rPr>
                <w:rFonts w:ascii="Arial" w:eastAsia="Arial" w:hAnsi="Arial" w:cs="Times New Roman"/>
                <w:b/>
                <w:color w:val="786E64"/>
                <w:sz w:val="20"/>
                <w:szCs w:val="20"/>
              </w:rPr>
              <w:t>Chargé des relations médias</w:t>
            </w:r>
          </w:p>
          <w:p w:rsidR="00F75CB1" w:rsidRPr="00F75CB1" w:rsidRDefault="00F75CB1" w:rsidP="00F75CB1">
            <w:pPr>
              <w:spacing w:line="280" w:lineRule="atLeast"/>
              <w:jc w:val="both"/>
              <w:rPr>
                <w:rFonts w:ascii="Arial" w:eastAsia="Arial" w:hAnsi="Arial" w:cs="Times New Roman"/>
                <w:sz w:val="20"/>
                <w:szCs w:val="20"/>
              </w:rPr>
            </w:pPr>
            <w:r w:rsidRPr="00F75CB1">
              <w:rPr>
                <w:rFonts w:ascii="Arial" w:eastAsia="Arial" w:hAnsi="Arial" w:cs="Times New Roman"/>
                <w:sz w:val="20"/>
                <w:szCs w:val="20"/>
              </w:rPr>
              <w:t>01 71 32 97 03</w:t>
            </w:r>
          </w:p>
          <w:p w:rsidR="00F75CB1" w:rsidRPr="00F75CB1" w:rsidRDefault="008A089F" w:rsidP="00F75CB1">
            <w:pPr>
              <w:spacing w:line="280" w:lineRule="atLeast"/>
              <w:jc w:val="both"/>
              <w:rPr>
                <w:rFonts w:ascii="Arial" w:eastAsia="Arial" w:hAnsi="Arial" w:cs="Times New Roman"/>
                <w:sz w:val="20"/>
                <w:szCs w:val="20"/>
              </w:rPr>
            </w:pPr>
            <w:hyperlink r:id="rId15" w:history="1">
              <w:r w:rsidR="00F75CB1" w:rsidRPr="00423288">
                <w:rPr>
                  <w:rStyle w:val="Lienhypertexte"/>
                  <w:rFonts w:ascii="Arial" w:eastAsia="Arial" w:hAnsi="Arial" w:cs="Times New Roman"/>
                  <w:sz w:val="20"/>
                  <w:szCs w:val="20"/>
                </w:rPr>
                <w:t>nicolas.clement@keolis.com</w:t>
              </w:r>
            </w:hyperlink>
            <w:r w:rsidR="00F75CB1">
              <w:rPr>
                <w:rFonts w:ascii="Arial" w:eastAsia="Arial" w:hAnsi="Arial" w:cs="Times New Roman"/>
                <w:sz w:val="20"/>
                <w:szCs w:val="20"/>
              </w:rPr>
              <w:t xml:space="preserve"> </w:t>
            </w:r>
          </w:p>
          <w:p w:rsidR="00F75CB1" w:rsidRPr="00F75CB1" w:rsidRDefault="008A089F" w:rsidP="00F75CB1">
            <w:pPr>
              <w:spacing w:line="280" w:lineRule="atLeast"/>
              <w:jc w:val="both"/>
              <w:rPr>
                <w:rFonts w:ascii="Arial" w:eastAsia="Arial" w:hAnsi="Arial" w:cs="Times New Roman"/>
                <w:sz w:val="20"/>
                <w:szCs w:val="20"/>
              </w:rPr>
            </w:pPr>
            <w:hyperlink r:id="rId16" w:history="1">
              <w:r w:rsidR="00F75CB1" w:rsidRPr="00423288">
                <w:rPr>
                  <w:rStyle w:val="Lienhypertexte"/>
                  <w:rFonts w:ascii="Arial" w:eastAsia="Arial" w:hAnsi="Arial" w:cs="Times New Roman"/>
                  <w:sz w:val="20"/>
                  <w:szCs w:val="20"/>
                </w:rPr>
                <w:t>www.keolis.com</w:t>
              </w:r>
            </w:hyperlink>
            <w:r w:rsidR="00F75CB1">
              <w:rPr>
                <w:rFonts w:ascii="Arial" w:eastAsia="Arial" w:hAnsi="Arial" w:cs="Times New Roman"/>
                <w:sz w:val="20"/>
                <w:szCs w:val="20"/>
              </w:rPr>
              <w:t xml:space="preserve"> </w:t>
            </w:r>
          </w:p>
        </w:tc>
        <w:tc>
          <w:tcPr>
            <w:tcW w:w="7920" w:type="dxa"/>
            <w:gridSpan w:val="2"/>
          </w:tcPr>
          <w:p w:rsidR="00F75CB1" w:rsidRPr="00F75CB1" w:rsidRDefault="00F75CB1" w:rsidP="00F75CB1">
            <w:pPr>
              <w:spacing w:line="280" w:lineRule="atLeast"/>
              <w:jc w:val="both"/>
              <w:rPr>
                <w:rFonts w:ascii="Arial" w:eastAsia="Arial" w:hAnsi="Arial" w:cs="Times New Roman"/>
                <w:sz w:val="20"/>
                <w:szCs w:val="20"/>
              </w:rPr>
            </w:pPr>
          </w:p>
        </w:tc>
      </w:tr>
    </w:tbl>
    <w:p w:rsidR="00F75CB1" w:rsidRPr="00F75CB1" w:rsidRDefault="00F75CB1" w:rsidP="00F75CB1">
      <w:pPr>
        <w:jc w:val="both"/>
        <w:rPr>
          <w:rFonts w:ascii="Arial" w:eastAsia="Arial" w:hAnsi="Arial" w:cs="Times New Roman"/>
          <w:szCs w:val="22"/>
        </w:rPr>
      </w:pPr>
    </w:p>
    <w:p w:rsidR="00AB46CA" w:rsidRPr="002C2E3E" w:rsidRDefault="00AB46CA">
      <w:pPr>
        <w:rPr>
          <w:rFonts w:ascii="Verdana" w:hAnsi="Verdana"/>
          <w:sz w:val="20"/>
          <w:szCs w:val="20"/>
        </w:rPr>
      </w:pPr>
    </w:p>
    <w:sectPr w:rsidR="00AB46CA" w:rsidRPr="002C2E3E" w:rsidSect="00AB46CA">
      <w:headerReference w:type="default" r:id="rId17"/>
      <w:headerReference w:type="first" r:id="rId1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94" w:rsidRDefault="00C02794" w:rsidP="00AB46CA">
      <w:r>
        <w:separator/>
      </w:r>
    </w:p>
  </w:endnote>
  <w:endnote w:type="continuationSeparator" w:id="0">
    <w:p w:rsidR="00C02794" w:rsidRDefault="00C02794" w:rsidP="00AB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94" w:rsidRDefault="00C02794" w:rsidP="00AB46CA">
      <w:r>
        <w:separator/>
      </w:r>
    </w:p>
  </w:footnote>
  <w:footnote w:type="continuationSeparator" w:id="0">
    <w:p w:rsidR="00C02794" w:rsidRDefault="00C02794" w:rsidP="00AB46CA">
      <w:r>
        <w:continuationSeparator/>
      </w:r>
    </w:p>
  </w:footnote>
  <w:footnote w:id="1">
    <w:p w:rsidR="00F75CB1" w:rsidRPr="0090305F" w:rsidRDefault="00F75CB1" w:rsidP="00F75CB1">
      <w:pPr>
        <w:pStyle w:val="Notedebasdepage"/>
      </w:pPr>
      <w:r>
        <w:rPr>
          <w:rStyle w:val="Appelnotedebasdep"/>
        </w:rPr>
        <w:footnoteRef/>
      </w:r>
      <w:r w:rsidRPr="0090305F">
        <w:t xml:space="preserve"> </w:t>
      </w:r>
      <w:r w:rsidRPr="0090305F">
        <w:rPr>
          <w:sz w:val="16"/>
          <w:szCs w:val="16"/>
        </w:rPr>
        <w:t>Association créée par les personnes handicapées pour les personnes handicapées et les personnes âgées.</w:t>
      </w:r>
      <w:r>
        <w:rPr>
          <w:sz w:val="16"/>
          <w:szCs w:val="16"/>
        </w:rPr>
        <w:t xml:space="preserve"> Le label Cap </w:t>
      </w:r>
      <w:proofErr w:type="spellStart"/>
      <w:r>
        <w:rPr>
          <w:sz w:val="16"/>
          <w:szCs w:val="16"/>
        </w:rPr>
        <w:t>Handéo</w:t>
      </w:r>
      <w:proofErr w:type="spellEnd"/>
      <w:r>
        <w:rPr>
          <w:sz w:val="16"/>
          <w:szCs w:val="16"/>
        </w:rPr>
        <w:t xml:space="preserve"> permet aux personnes de mieux identifier les organismes proposant un service de qualité dans différents domaines, notamment en matière de services de mobilité.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3E" w:rsidRDefault="002C2E3E">
    <w:pPr>
      <w:pStyle w:val="En-tte"/>
    </w:pPr>
    <w:r>
      <w:rPr>
        <w:noProof/>
        <w:lang w:eastAsia="fr-FR"/>
      </w:rPr>
      <w:drawing>
        <wp:anchor distT="0" distB="0" distL="114300" distR="114300" simplePos="0" relativeHeight="251659264" behindDoc="1" locked="0" layoutInCell="1" allowOverlap="1" wp14:anchorId="2D7328AF" wp14:editId="35EC962B">
          <wp:simplePos x="0" y="0"/>
          <wp:positionH relativeFrom="column">
            <wp:posOffset>-889000</wp:posOffset>
          </wp:positionH>
          <wp:positionV relativeFrom="paragraph">
            <wp:posOffset>-385607</wp:posOffset>
          </wp:positionV>
          <wp:extent cx="7546502" cy="1068025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qué-sans-visu-pied.jpg"/>
                  <pic:cNvPicPr/>
                </pic:nvPicPr>
                <pic:blipFill>
                  <a:blip r:embed="rId1">
                    <a:extLst>
                      <a:ext uri="{28A0092B-C50C-407E-A947-70E740481C1C}">
                        <a14:useLocalDpi xmlns:a14="http://schemas.microsoft.com/office/drawing/2010/main" val="0"/>
                      </a:ext>
                    </a:extLst>
                  </a:blip>
                  <a:stretch>
                    <a:fillRect/>
                  </a:stretch>
                </pic:blipFill>
                <pic:spPr>
                  <a:xfrm>
                    <a:off x="0" y="0"/>
                    <a:ext cx="7546502" cy="1068025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CA" w:rsidRDefault="00B010DE">
    <w:pPr>
      <w:pStyle w:val="En-tte"/>
    </w:pPr>
    <w:r>
      <w:rPr>
        <w:noProof/>
        <w:lang w:eastAsia="fr-FR"/>
      </w:rPr>
      <w:drawing>
        <wp:anchor distT="0" distB="0" distL="114300" distR="114300" simplePos="0" relativeHeight="251658240" behindDoc="1" locked="0" layoutInCell="1" allowOverlap="1" wp14:anchorId="66B7267A" wp14:editId="1B4BF269">
          <wp:simplePos x="0" y="0"/>
          <wp:positionH relativeFrom="page">
            <wp:align>left</wp:align>
          </wp:positionH>
          <wp:positionV relativeFrom="paragraph">
            <wp:posOffset>-404812</wp:posOffset>
          </wp:positionV>
          <wp:extent cx="7571740" cy="107149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qué-sans-visu.jpg"/>
                  <pic:cNvPicPr/>
                </pic:nvPicPr>
                <pic:blipFill>
                  <a:blip r:embed="rId1">
                    <a:extLst>
                      <a:ext uri="{28A0092B-C50C-407E-A947-70E740481C1C}">
                        <a14:useLocalDpi xmlns:a14="http://schemas.microsoft.com/office/drawing/2010/main" val="0"/>
                      </a:ext>
                    </a:extLst>
                  </a:blip>
                  <a:stretch>
                    <a:fillRect/>
                  </a:stretch>
                </pic:blipFill>
                <pic:spPr>
                  <a:xfrm>
                    <a:off x="0" y="0"/>
                    <a:ext cx="7571740" cy="10714990"/>
                  </a:xfrm>
                  <a:prstGeom prst="rect">
                    <a:avLst/>
                  </a:prstGeom>
                </pic:spPr>
              </pic:pic>
            </a:graphicData>
          </a:graphic>
          <wp14:sizeRelH relativeFrom="page">
            <wp14:pctWidth>0</wp14:pctWidth>
          </wp14:sizeRelH>
          <wp14:sizeRelV relativeFrom="page">
            <wp14:pctHeight>0</wp14:pctHeight>
          </wp14:sizeRelV>
        </wp:anchor>
      </w:drawing>
    </w:r>
    <w:r w:rsidR="00CD0068">
      <w:rPr>
        <w:noProof/>
        <w:lang w:eastAsia="fr-FR"/>
      </w:rPr>
      <mc:AlternateContent>
        <mc:Choice Requires="wps">
          <w:drawing>
            <wp:anchor distT="0" distB="0" distL="114300" distR="114300" simplePos="0" relativeHeight="251661312" behindDoc="0" locked="0" layoutInCell="1" allowOverlap="1" wp14:anchorId="5049CC3B" wp14:editId="3A2CE0C1">
              <wp:simplePos x="0" y="0"/>
              <wp:positionH relativeFrom="column">
                <wp:posOffset>1188497</wp:posOffset>
              </wp:positionH>
              <wp:positionV relativeFrom="paragraph">
                <wp:posOffset>-437222</wp:posOffset>
              </wp:positionV>
              <wp:extent cx="3410327" cy="419632"/>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327" cy="419632"/>
                      </a:xfrm>
                      <a:prstGeom prst="rect">
                        <a:avLst/>
                      </a:prstGeom>
                      <a:solidFill>
                        <a:srgbClr val="00B0F0"/>
                      </a:solidFill>
                      <a:ln w="9525">
                        <a:noFill/>
                        <a:miter lim="800000"/>
                        <a:headEnd/>
                        <a:tailEnd/>
                      </a:ln>
                    </wps:spPr>
                    <wps:txbx>
                      <w:txbxContent>
                        <w:p w:rsidR="00CD0068" w:rsidRPr="00CD0068" w:rsidRDefault="00CD0068" w:rsidP="00CD0068">
                          <w:pPr>
                            <w:jc w:val="center"/>
                            <w:rPr>
                              <w:b/>
                              <w:color w:val="FFFFFF" w:themeColor="background1"/>
                              <w:sz w:val="36"/>
                            </w:rPr>
                          </w:pPr>
                          <w:r w:rsidRPr="00CD0068">
                            <w:rPr>
                              <w:b/>
                              <w:color w:val="FFFFFF" w:themeColor="background1"/>
                              <w:sz w:val="36"/>
                            </w:rPr>
                            <w:t xml:space="preserve">Communiqué de </w:t>
                          </w:r>
                          <w:r w:rsidR="00B010DE">
                            <w:rPr>
                              <w:b/>
                              <w:color w:val="FFFFFF" w:themeColor="background1"/>
                              <w:sz w:val="36"/>
                            </w:rPr>
                            <w:t>p</w:t>
                          </w:r>
                          <w:r w:rsidRPr="00CD0068">
                            <w:rPr>
                              <w:b/>
                              <w:color w:val="FFFFFF" w:themeColor="background1"/>
                              <w:sz w:val="36"/>
                            </w:rPr>
                            <w:t>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049CC3B" id="_x0000_t202" coordsize="21600,21600" o:spt="202" path="m,l,21600r21600,l21600,xe">
              <v:stroke joinstyle="miter"/>
              <v:path gradientshapeok="t" o:connecttype="rect"/>
            </v:shapetype>
            <v:shape id="Zone de texte 2" o:spid="_x0000_s1030" type="#_x0000_t202" style="position:absolute;margin-left:93.6pt;margin-top:-34.45pt;width:268.55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" fillcolor="#00b0f0" stroked="f">
              <v:textbox>
                <w:txbxContent>
                  <w:p w:rsidR="00CD0068" w:rsidRPr="00CD0068" w:rsidRDefault="00CD0068" w:rsidP="00CD0068">
                    <w:pPr>
                      <w:jc w:val="center"/>
                      <w:rPr>
                        <w:b/>
                        <w:color w:val="FFFFFF" w:themeColor="background1"/>
                        <w:sz w:val="36"/>
                      </w:rPr>
                    </w:pPr>
                    <w:r w:rsidRPr="00CD0068">
                      <w:rPr>
                        <w:b/>
                        <w:color w:val="FFFFFF" w:themeColor="background1"/>
                        <w:sz w:val="36"/>
                      </w:rPr>
                      <w:t xml:space="preserve">Communiqué de </w:t>
                    </w:r>
                    <w:r w:rsidR="00B010DE">
                      <w:rPr>
                        <w:b/>
                        <w:color w:val="FFFFFF" w:themeColor="background1"/>
                        <w:sz w:val="36"/>
                      </w:rPr>
                      <w:t>p</w:t>
                    </w:r>
                    <w:r w:rsidRPr="00CD0068">
                      <w:rPr>
                        <w:b/>
                        <w:color w:val="FFFFFF" w:themeColor="background1"/>
                        <w:sz w:val="36"/>
                      </w:rPr>
                      <w:t>resse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C19"/>
    <w:multiLevelType w:val="hybridMultilevel"/>
    <w:tmpl w:val="93EC42E0"/>
    <w:lvl w:ilvl="0" w:tplc="0DDAB35E">
      <w:start w:val="1"/>
      <w:numFmt w:val="bullet"/>
      <w:pStyle w:val="Textepuce"/>
      <w:lvlText w:val="•"/>
      <w:lvlJc w:val="left"/>
      <w:pPr>
        <w:ind w:left="720" w:hanging="360"/>
      </w:pPr>
      <w:rPr>
        <w:rFonts w:ascii="Arial" w:hAnsi="Arial" w:hint="default"/>
        <w:color w:val="44546A"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230768"/>
    <w:multiLevelType w:val="hybridMultilevel"/>
    <w:tmpl w:val="811A4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0B362CE"/>
    <w:multiLevelType w:val="hybridMultilevel"/>
    <w:tmpl w:val="66AC5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F6"/>
    <w:rsid w:val="0005144E"/>
    <w:rsid w:val="0008259E"/>
    <w:rsid w:val="00092249"/>
    <w:rsid w:val="000A0A20"/>
    <w:rsid w:val="001322A7"/>
    <w:rsid w:val="001E16CC"/>
    <w:rsid w:val="002206A3"/>
    <w:rsid w:val="00262094"/>
    <w:rsid w:val="00271F50"/>
    <w:rsid w:val="002C2E3E"/>
    <w:rsid w:val="0039133A"/>
    <w:rsid w:val="00412D59"/>
    <w:rsid w:val="0054207E"/>
    <w:rsid w:val="00544990"/>
    <w:rsid w:val="005F4EF6"/>
    <w:rsid w:val="00612E05"/>
    <w:rsid w:val="00642F96"/>
    <w:rsid w:val="00653F15"/>
    <w:rsid w:val="006C67D4"/>
    <w:rsid w:val="007C7B1A"/>
    <w:rsid w:val="00817CD7"/>
    <w:rsid w:val="00865A31"/>
    <w:rsid w:val="008A089F"/>
    <w:rsid w:val="008B5059"/>
    <w:rsid w:val="008C14AE"/>
    <w:rsid w:val="009825A0"/>
    <w:rsid w:val="009845F6"/>
    <w:rsid w:val="009D06C6"/>
    <w:rsid w:val="00AA30AB"/>
    <w:rsid w:val="00AB46CA"/>
    <w:rsid w:val="00B010DE"/>
    <w:rsid w:val="00B24CBD"/>
    <w:rsid w:val="00B43F61"/>
    <w:rsid w:val="00BB203B"/>
    <w:rsid w:val="00C02794"/>
    <w:rsid w:val="00C67B0F"/>
    <w:rsid w:val="00CB643E"/>
    <w:rsid w:val="00CC2115"/>
    <w:rsid w:val="00CD0068"/>
    <w:rsid w:val="00D30897"/>
    <w:rsid w:val="00D752CA"/>
    <w:rsid w:val="00DF6110"/>
    <w:rsid w:val="00E42FC5"/>
    <w:rsid w:val="00F13280"/>
    <w:rsid w:val="00F70429"/>
    <w:rsid w:val="00F75CB1"/>
    <w:rsid w:val="00FA757B"/>
    <w:rsid w:val="00FB1518"/>
    <w:rsid w:val="00FC49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3E"/>
  </w:style>
  <w:style w:type="paragraph" w:styleId="Titre1">
    <w:name w:val="heading 1"/>
    <w:basedOn w:val="Normal"/>
    <w:next w:val="Normal"/>
    <w:link w:val="Titre1Car"/>
    <w:uiPriority w:val="9"/>
    <w:rsid w:val="005F4EF6"/>
    <w:pPr>
      <w:keepNext/>
      <w:keepLines/>
      <w:spacing w:after="160" w:line="840" w:lineRule="atLeast"/>
      <w:outlineLvl w:val="0"/>
    </w:pPr>
    <w:rPr>
      <w:rFonts w:asciiTheme="majorHAnsi" w:eastAsiaTheme="majorEastAsia" w:hAnsiTheme="majorHAnsi" w:cstheme="majorBidi"/>
      <w:bCs/>
      <w:color w:val="44546A" w:themeColor="text2"/>
      <w:sz w:val="7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B46CA"/>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AB46CA"/>
    <w:rPr>
      <w:rFonts w:eastAsiaTheme="minorEastAsia"/>
      <w:sz w:val="22"/>
      <w:szCs w:val="22"/>
      <w:lang w:val="en-US" w:eastAsia="zh-CN"/>
    </w:rPr>
  </w:style>
  <w:style w:type="paragraph" w:styleId="En-tte">
    <w:name w:val="header"/>
    <w:basedOn w:val="Normal"/>
    <w:link w:val="En-tteCar"/>
    <w:uiPriority w:val="99"/>
    <w:unhideWhenUsed/>
    <w:rsid w:val="00AB46CA"/>
    <w:pPr>
      <w:tabs>
        <w:tab w:val="center" w:pos="4536"/>
        <w:tab w:val="right" w:pos="9072"/>
      </w:tabs>
    </w:pPr>
  </w:style>
  <w:style w:type="character" w:customStyle="1" w:styleId="En-tteCar">
    <w:name w:val="En-tête Car"/>
    <w:basedOn w:val="Policepardfaut"/>
    <w:link w:val="En-tte"/>
    <w:uiPriority w:val="99"/>
    <w:rsid w:val="00AB46CA"/>
  </w:style>
  <w:style w:type="paragraph" w:styleId="Pieddepage">
    <w:name w:val="footer"/>
    <w:basedOn w:val="Normal"/>
    <w:link w:val="PieddepageCar"/>
    <w:uiPriority w:val="99"/>
    <w:unhideWhenUsed/>
    <w:rsid w:val="00AB46CA"/>
    <w:pPr>
      <w:tabs>
        <w:tab w:val="center" w:pos="4536"/>
        <w:tab w:val="right" w:pos="9072"/>
      </w:tabs>
    </w:pPr>
  </w:style>
  <w:style w:type="character" w:customStyle="1" w:styleId="PieddepageCar">
    <w:name w:val="Pied de page Car"/>
    <w:basedOn w:val="Policepardfaut"/>
    <w:link w:val="Pieddepage"/>
    <w:uiPriority w:val="99"/>
    <w:rsid w:val="00AB46CA"/>
  </w:style>
  <w:style w:type="paragraph" w:styleId="Textedebulles">
    <w:name w:val="Balloon Text"/>
    <w:basedOn w:val="Normal"/>
    <w:link w:val="TextedebullesCar"/>
    <w:uiPriority w:val="99"/>
    <w:semiHidden/>
    <w:unhideWhenUsed/>
    <w:rsid w:val="005F4EF6"/>
    <w:rPr>
      <w:rFonts w:ascii="Tahoma" w:hAnsi="Tahoma" w:cs="Tahoma"/>
      <w:sz w:val="16"/>
      <w:szCs w:val="16"/>
    </w:rPr>
  </w:style>
  <w:style w:type="character" w:customStyle="1" w:styleId="TextedebullesCar">
    <w:name w:val="Texte de bulles Car"/>
    <w:basedOn w:val="Policepardfaut"/>
    <w:link w:val="Textedebulles"/>
    <w:uiPriority w:val="99"/>
    <w:semiHidden/>
    <w:rsid w:val="005F4EF6"/>
    <w:rPr>
      <w:rFonts w:ascii="Tahoma" w:hAnsi="Tahoma" w:cs="Tahoma"/>
      <w:sz w:val="16"/>
      <w:szCs w:val="16"/>
    </w:rPr>
  </w:style>
  <w:style w:type="character" w:styleId="Lienhypertexte">
    <w:name w:val="Hyperlink"/>
    <w:basedOn w:val="Policepardfaut"/>
    <w:uiPriority w:val="99"/>
    <w:unhideWhenUsed/>
    <w:rsid w:val="005F4EF6"/>
    <w:rPr>
      <w:color w:val="0563C1" w:themeColor="hyperlink"/>
      <w:u w:val="single"/>
    </w:rPr>
  </w:style>
  <w:style w:type="character" w:customStyle="1" w:styleId="Titre1Car">
    <w:name w:val="Titre 1 Car"/>
    <w:basedOn w:val="Policepardfaut"/>
    <w:link w:val="Titre1"/>
    <w:uiPriority w:val="9"/>
    <w:rsid w:val="005F4EF6"/>
    <w:rPr>
      <w:rFonts w:asciiTheme="majorHAnsi" w:eastAsiaTheme="majorEastAsia" w:hAnsiTheme="majorHAnsi" w:cstheme="majorBidi"/>
      <w:bCs/>
      <w:color w:val="44546A" w:themeColor="text2"/>
      <w:sz w:val="70"/>
      <w:szCs w:val="28"/>
    </w:rPr>
  </w:style>
  <w:style w:type="paragraph" w:styleId="Notedebasdepage">
    <w:name w:val="footnote text"/>
    <w:basedOn w:val="Normal"/>
    <w:link w:val="NotedebasdepageCar"/>
    <w:uiPriority w:val="99"/>
    <w:semiHidden/>
    <w:unhideWhenUsed/>
    <w:rsid w:val="005F4EF6"/>
    <w:rPr>
      <w:sz w:val="20"/>
      <w:szCs w:val="20"/>
    </w:rPr>
  </w:style>
  <w:style w:type="character" w:customStyle="1" w:styleId="NotedebasdepageCar">
    <w:name w:val="Note de bas de page Car"/>
    <w:basedOn w:val="Policepardfaut"/>
    <w:link w:val="Notedebasdepage"/>
    <w:uiPriority w:val="99"/>
    <w:semiHidden/>
    <w:rsid w:val="005F4EF6"/>
    <w:rPr>
      <w:sz w:val="20"/>
      <w:szCs w:val="20"/>
    </w:rPr>
  </w:style>
  <w:style w:type="table" w:styleId="Grilledutableau">
    <w:name w:val="Table Grid"/>
    <w:basedOn w:val="TableauNormal"/>
    <w:uiPriority w:val="39"/>
    <w:rsid w:val="005F4EF6"/>
    <w:rPr>
      <w:sz w:val="22"/>
      <w:szCs w:val="22"/>
    </w:rPr>
    <w:tblPr>
      <w:tblCellMar>
        <w:left w:w="0" w:type="dxa"/>
        <w:right w:w="0" w:type="dxa"/>
      </w:tblCellMar>
    </w:tblPr>
  </w:style>
  <w:style w:type="character" w:styleId="Appelnotedebasdep">
    <w:name w:val="footnote reference"/>
    <w:basedOn w:val="Policepardfaut"/>
    <w:uiPriority w:val="99"/>
    <w:semiHidden/>
    <w:unhideWhenUsed/>
    <w:rsid w:val="005F4EF6"/>
    <w:rPr>
      <w:vertAlign w:val="superscript"/>
    </w:rPr>
  </w:style>
  <w:style w:type="paragraph" w:styleId="Paragraphedeliste">
    <w:name w:val="List Paragraph"/>
    <w:basedOn w:val="Normal"/>
    <w:uiPriority w:val="34"/>
    <w:qFormat/>
    <w:rsid w:val="005F4EF6"/>
    <w:pPr>
      <w:ind w:left="720"/>
      <w:contextualSpacing/>
    </w:pPr>
  </w:style>
  <w:style w:type="paragraph" w:customStyle="1" w:styleId="Textepuce">
    <w:name w:val="Texte puce"/>
    <w:basedOn w:val="Normal"/>
    <w:qFormat/>
    <w:rsid w:val="00F75CB1"/>
    <w:pPr>
      <w:numPr>
        <w:numId w:val="3"/>
      </w:numPr>
      <w:spacing w:after="220" w:line="280" w:lineRule="atLeast"/>
      <w:ind w:left="170" w:hanging="170"/>
    </w:pPr>
    <w:rPr>
      <w:b/>
      <w:szCs w:val="22"/>
    </w:rPr>
  </w:style>
  <w:style w:type="paragraph" w:styleId="Textebrut">
    <w:name w:val="Plain Text"/>
    <w:basedOn w:val="Normal"/>
    <w:link w:val="TextebrutCar"/>
    <w:uiPriority w:val="99"/>
    <w:semiHidden/>
    <w:unhideWhenUsed/>
    <w:rsid w:val="00F75CB1"/>
    <w:rPr>
      <w:rFonts w:ascii="Consolas" w:hAnsi="Consolas"/>
      <w:sz w:val="21"/>
      <w:szCs w:val="21"/>
    </w:rPr>
  </w:style>
  <w:style w:type="character" w:customStyle="1" w:styleId="TextebrutCar">
    <w:name w:val="Texte brut Car"/>
    <w:basedOn w:val="Policepardfaut"/>
    <w:link w:val="Textebrut"/>
    <w:uiPriority w:val="99"/>
    <w:semiHidden/>
    <w:rsid w:val="00F75CB1"/>
    <w:rPr>
      <w:rFonts w:ascii="Consolas" w:hAnsi="Consolas"/>
      <w:sz w:val="21"/>
      <w:szCs w:val="21"/>
    </w:rPr>
  </w:style>
  <w:style w:type="table" w:customStyle="1" w:styleId="Grilledutableau1">
    <w:name w:val="Grille du tableau1"/>
    <w:basedOn w:val="TableauNormal"/>
    <w:next w:val="Grilledutableau"/>
    <w:uiPriority w:val="39"/>
    <w:rsid w:val="00F75CB1"/>
    <w:rPr>
      <w:sz w:val="22"/>
      <w:szCs w:val="22"/>
    </w:rPr>
    <w:tblPr>
      <w:tblCellMar>
        <w:left w:w="0" w:type="dxa"/>
        <w:right w:w="0" w:type="dxa"/>
      </w:tblCellMar>
    </w:tblPr>
  </w:style>
  <w:style w:type="paragraph" w:customStyle="1" w:styleId="Default">
    <w:name w:val="Default"/>
    <w:basedOn w:val="Normal"/>
    <w:rsid w:val="00FA757B"/>
    <w:pPr>
      <w:autoSpaceDE w:val="0"/>
      <w:autoSpaceDN w:val="0"/>
    </w:pPr>
    <w:rPr>
      <w:rFonts w:ascii="Arial" w:hAnsi="Arial" w:cs="Arial"/>
      <w:color w:val="00000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3E"/>
  </w:style>
  <w:style w:type="paragraph" w:styleId="Titre1">
    <w:name w:val="heading 1"/>
    <w:basedOn w:val="Normal"/>
    <w:next w:val="Normal"/>
    <w:link w:val="Titre1Car"/>
    <w:uiPriority w:val="9"/>
    <w:rsid w:val="005F4EF6"/>
    <w:pPr>
      <w:keepNext/>
      <w:keepLines/>
      <w:spacing w:after="160" w:line="840" w:lineRule="atLeast"/>
      <w:outlineLvl w:val="0"/>
    </w:pPr>
    <w:rPr>
      <w:rFonts w:asciiTheme="majorHAnsi" w:eastAsiaTheme="majorEastAsia" w:hAnsiTheme="majorHAnsi" w:cstheme="majorBidi"/>
      <w:bCs/>
      <w:color w:val="44546A" w:themeColor="text2"/>
      <w:sz w:val="7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B46CA"/>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AB46CA"/>
    <w:rPr>
      <w:rFonts w:eastAsiaTheme="minorEastAsia"/>
      <w:sz w:val="22"/>
      <w:szCs w:val="22"/>
      <w:lang w:val="en-US" w:eastAsia="zh-CN"/>
    </w:rPr>
  </w:style>
  <w:style w:type="paragraph" w:styleId="En-tte">
    <w:name w:val="header"/>
    <w:basedOn w:val="Normal"/>
    <w:link w:val="En-tteCar"/>
    <w:uiPriority w:val="99"/>
    <w:unhideWhenUsed/>
    <w:rsid w:val="00AB46CA"/>
    <w:pPr>
      <w:tabs>
        <w:tab w:val="center" w:pos="4536"/>
        <w:tab w:val="right" w:pos="9072"/>
      </w:tabs>
    </w:pPr>
  </w:style>
  <w:style w:type="character" w:customStyle="1" w:styleId="En-tteCar">
    <w:name w:val="En-tête Car"/>
    <w:basedOn w:val="Policepardfaut"/>
    <w:link w:val="En-tte"/>
    <w:uiPriority w:val="99"/>
    <w:rsid w:val="00AB46CA"/>
  </w:style>
  <w:style w:type="paragraph" w:styleId="Pieddepage">
    <w:name w:val="footer"/>
    <w:basedOn w:val="Normal"/>
    <w:link w:val="PieddepageCar"/>
    <w:uiPriority w:val="99"/>
    <w:unhideWhenUsed/>
    <w:rsid w:val="00AB46CA"/>
    <w:pPr>
      <w:tabs>
        <w:tab w:val="center" w:pos="4536"/>
        <w:tab w:val="right" w:pos="9072"/>
      </w:tabs>
    </w:pPr>
  </w:style>
  <w:style w:type="character" w:customStyle="1" w:styleId="PieddepageCar">
    <w:name w:val="Pied de page Car"/>
    <w:basedOn w:val="Policepardfaut"/>
    <w:link w:val="Pieddepage"/>
    <w:uiPriority w:val="99"/>
    <w:rsid w:val="00AB46CA"/>
  </w:style>
  <w:style w:type="paragraph" w:styleId="Textedebulles">
    <w:name w:val="Balloon Text"/>
    <w:basedOn w:val="Normal"/>
    <w:link w:val="TextedebullesCar"/>
    <w:uiPriority w:val="99"/>
    <w:semiHidden/>
    <w:unhideWhenUsed/>
    <w:rsid w:val="005F4EF6"/>
    <w:rPr>
      <w:rFonts w:ascii="Tahoma" w:hAnsi="Tahoma" w:cs="Tahoma"/>
      <w:sz w:val="16"/>
      <w:szCs w:val="16"/>
    </w:rPr>
  </w:style>
  <w:style w:type="character" w:customStyle="1" w:styleId="TextedebullesCar">
    <w:name w:val="Texte de bulles Car"/>
    <w:basedOn w:val="Policepardfaut"/>
    <w:link w:val="Textedebulles"/>
    <w:uiPriority w:val="99"/>
    <w:semiHidden/>
    <w:rsid w:val="005F4EF6"/>
    <w:rPr>
      <w:rFonts w:ascii="Tahoma" w:hAnsi="Tahoma" w:cs="Tahoma"/>
      <w:sz w:val="16"/>
      <w:szCs w:val="16"/>
    </w:rPr>
  </w:style>
  <w:style w:type="character" w:styleId="Lienhypertexte">
    <w:name w:val="Hyperlink"/>
    <w:basedOn w:val="Policepardfaut"/>
    <w:uiPriority w:val="99"/>
    <w:unhideWhenUsed/>
    <w:rsid w:val="005F4EF6"/>
    <w:rPr>
      <w:color w:val="0563C1" w:themeColor="hyperlink"/>
      <w:u w:val="single"/>
    </w:rPr>
  </w:style>
  <w:style w:type="character" w:customStyle="1" w:styleId="Titre1Car">
    <w:name w:val="Titre 1 Car"/>
    <w:basedOn w:val="Policepardfaut"/>
    <w:link w:val="Titre1"/>
    <w:uiPriority w:val="9"/>
    <w:rsid w:val="005F4EF6"/>
    <w:rPr>
      <w:rFonts w:asciiTheme="majorHAnsi" w:eastAsiaTheme="majorEastAsia" w:hAnsiTheme="majorHAnsi" w:cstheme="majorBidi"/>
      <w:bCs/>
      <w:color w:val="44546A" w:themeColor="text2"/>
      <w:sz w:val="70"/>
      <w:szCs w:val="28"/>
    </w:rPr>
  </w:style>
  <w:style w:type="paragraph" w:styleId="Notedebasdepage">
    <w:name w:val="footnote text"/>
    <w:basedOn w:val="Normal"/>
    <w:link w:val="NotedebasdepageCar"/>
    <w:uiPriority w:val="99"/>
    <w:semiHidden/>
    <w:unhideWhenUsed/>
    <w:rsid w:val="005F4EF6"/>
    <w:rPr>
      <w:sz w:val="20"/>
      <w:szCs w:val="20"/>
    </w:rPr>
  </w:style>
  <w:style w:type="character" w:customStyle="1" w:styleId="NotedebasdepageCar">
    <w:name w:val="Note de bas de page Car"/>
    <w:basedOn w:val="Policepardfaut"/>
    <w:link w:val="Notedebasdepage"/>
    <w:uiPriority w:val="99"/>
    <w:semiHidden/>
    <w:rsid w:val="005F4EF6"/>
    <w:rPr>
      <w:sz w:val="20"/>
      <w:szCs w:val="20"/>
    </w:rPr>
  </w:style>
  <w:style w:type="table" w:styleId="Grilledutableau">
    <w:name w:val="Table Grid"/>
    <w:basedOn w:val="TableauNormal"/>
    <w:uiPriority w:val="39"/>
    <w:rsid w:val="005F4EF6"/>
    <w:rPr>
      <w:sz w:val="22"/>
      <w:szCs w:val="22"/>
    </w:rPr>
    <w:tblPr>
      <w:tblCellMar>
        <w:left w:w="0" w:type="dxa"/>
        <w:right w:w="0" w:type="dxa"/>
      </w:tblCellMar>
    </w:tblPr>
  </w:style>
  <w:style w:type="character" w:styleId="Appelnotedebasdep">
    <w:name w:val="footnote reference"/>
    <w:basedOn w:val="Policepardfaut"/>
    <w:uiPriority w:val="99"/>
    <w:semiHidden/>
    <w:unhideWhenUsed/>
    <w:rsid w:val="005F4EF6"/>
    <w:rPr>
      <w:vertAlign w:val="superscript"/>
    </w:rPr>
  </w:style>
  <w:style w:type="paragraph" w:styleId="Paragraphedeliste">
    <w:name w:val="List Paragraph"/>
    <w:basedOn w:val="Normal"/>
    <w:uiPriority w:val="34"/>
    <w:qFormat/>
    <w:rsid w:val="005F4EF6"/>
    <w:pPr>
      <w:ind w:left="720"/>
      <w:contextualSpacing/>
    </w:pPr>
  </w:style>
  <w:style w:type="paragraph" w:customStyle="1" w:styleId="Textepuce">
    <w:name w:val="Texte puce"/>
    <w:basedOn w:val="Normal"/>
    <w:qFormat/>
    <w:rsid w:val="00F75CB1"/>
    <w:pPr>
      <w:numPr>
        <w:numId w:val="3"/>
      </w:numPr>
      <w:spacing w:after="220" w:line="280" w:lineRule="atLeast"/>
      <w:ind w:left="170" w:hanging="170"/>
    </w:pPr>
    <w:rPr>
      <w:b/>
      <w:szCs w:val="22"/>
    </w:rPr>
  </w:style>
  <w:style w:type="paragraph" w:styleId="Textebrut">
    <w:name w:val="Plain Text"/>
    <w:basedOn w:val="Normal"/>
    <w:link w:val="TextebrutCar"/>
    <w:uiPriority w:val="99"/>
    <w:semiHidden/>
    <w:unhideWhenUsed/>
    <w:rsid w:val="00F75CB1"/>
    <w:rPr>
      <w:rFonts w:ascii="Consolas" w:hAnsi="Consolas"/>
      <w:sz w:val="21"/>
      <w:szCs w:val="21"/>
    </w:rPr>
  </w:style>
  <w:style w:type="character" w:customStyle="1" w:styleId="TextebrutCar">
    <w:name w:val="Texte brut Car"/>
    <w:basedOn w:val="Policepardfaut"/>
    <w:link w:val="Textebrut"/>
    <w:uiPriority w:val="99"/>
    <w:semiHidden/>
    <w:rsid w:val="00F75CB1"/>
    <w:rPr>
      <w:rFonts w:ascii="Consolas" w:hAnsi="Consolas"/>
      <w:sz w:val="21"/>
      <w:szCs w:val="21"/>
    </w:rPr>
  </w:style>
  <w:style w:type="table" w:customStyle="1" w:styleId="Grilledutableau1">
    <w:name w:val="Grille du tableau1"/>
    <w:basedOn w:val="TableauNormal"/>
    <w:next w:val="Grilledutableau"/>
    <w:uiPriority w:val="39"/>
    <w:rsid w:val="00F75CB1"/>
    <w:rPr>
      <w:sz w:val="22"/>
      <w:szCs w:val="22"/>
    </w:rPr>
    <w:tblPr>
      <w:tblCellMar>
        <w:left w:w="0" w:type="dxa"/>
        <w:right w:w="0" w:type="dxa"/>
      </w:tblCellMar>
    </w:tblPr>
  </w:style>
  <w:style w:type="paragraph" w:customStyle="1" w:styleId="Default">
    <w:name w:val="Default"/>
    <w:basedOn w:val="Normal"/>
    <w:rsid w:val="00FA757B"/>
    <w:pPr>
      <w:autoSpaceDE w:val="0"/>
      <w:autoSpaceDN w:val="0"/>
    </w:pPr>
    <w:rPr>
      <w:rFonts w:ascii="Arial" w:hAnsi="Arial" w:cs="Arial"/>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12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eline.pasqualini@keolis.com"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mmunication@tours-metropole.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eoli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cation@tours-metropole.fr" TargetMode="External"/><Relationship Id="rId5" Type="http://schemas.openxmlformats.org/officeDocument/2006/relationships/webSettings" Target="webSettings.xml"/><Relationship Id="rId15" Type="http://schemas.openxmlformats.org/officeDocument/2006/relationships/hyperlink" Target="mailto:nicolas.clement@keolis.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keol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L:\T-Plus\comagglo\M.%20MOYENS\M.8%20Communication\M.8.1%20logos\1_logo_charte_TMVL\Livrables\Charte%20papeterie\Communique&#769;%20de%20presse\Cp_information\Information%20avec%20visuel%20co-marquag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Information avec visuel co-marquage.dotx</Template>
  <TotalTime>1</TotalTime>
  <Pages>4</Pages>
  <Words>1032</Words>
  <Characters>5677</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Titre</vt:lpstr>
    </vt:vector>
  </TitlesOfParts>
  <Company>Mairies de Tours</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dc:creator>
  <cp:lastModifiedBy>Michèle CLAVEAU</cp:lastModifiedBy>
  <cp:revision>2</cp:revision>
  <dcterms:created xsi:type="dcterms:W3CDTF">2018-11-22T16:14:00Z</dcterms:created>
  <dcterms:modified xsi:type="dcterms:W3CDTF">2018-11-22T16:14:00Z</dcterms:modified>
</cp:coreProperties>
</file>