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0"/>
          <w:szCs w:val="20"/>
        </w:rPr>
        <w:id w:val="694737437"/>
        <w:docPartObj>
          <w:docPartGallery w:val="Cover Pages"/>
          <w:docPartUnique/>
        </w:docPartObj>
      </w:sdtPr>
      <w:sdtEndPr>
        <w:rPr>
          <w:rFonts w:ascii="Verdana" w:hAnsi="Verdana"/>
        </w:rPr>
      </w:sdtEndPr>
      <w:sdtContent>
        <w:p w:rsidR="00AB46CA" w:rsidRPr="002C2E3E" w:rsidRDefault="00F13280">
          <w:pPr>
            <w:rPr>
              <w:sz w:val="20"/>
              <w:szCs w:val="20"/>
            </w:rPr>
          </w:pPr>
          <w:r>
            <w:rPr>
              <w:rFonts w:ascii="Verdana" w:hAnsi="Verdana"/>
              <w:noProof/>
              <w:sz w:val="20"/>
              <w:szCs w:val="20"/>
              <w:lang w:eastAsia="fr-FR"/>
            </w:rPr>
            <mc:AlternateContent>
              <mc:Choice Requires="wps">
                <w:drawing>
                  <wp:anchor distT="0" distB="0" distL="114300" distR="114300" simplePos="0" relativeHeight="251666432" behindDoc="0" locked="0" layoutInCell="1" allowOverlap="1" wp14:anchorId="159CEF23" wp14:editId="4A148AB6">
                    <wp:simplePos x="0" y="0"/>
                    <wp:positionH relativeFrom="column">
                      <wp:posOffset>4674069</wp:posOffset>
                    </wp:positionH>
                    <wp:positionV relativeFrom="page">
                      <wp:posOffset>230588</wp:posOffset>
                    </wp:positionV>
                    <wp:extent cx="1749287" cy="2304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749287" cy="23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13280" w:rsidRDefault="009E47C3">
                                <w:r>
                                  <w:rPr>
                                    <w:rFonts w:ascii="Verdana" w:hAnsi="Verdana"/>
                                    <w:sz w:val="20"/>
                                    <w:szCs w:val="20"/>
                                  </w:rPr>
                                  <w:fldChar w:fldCharType="begin"/>
                                </w:r>
                                <w:r>
                                  <w:rPr>
                                    <w:rFonts w:ascii="Verdana" w:hAnsi="Verdana"/>
                                    <w:sz w:val="20"/>
                                    <w:szCs w:val="20"/>
                                  </w:rPr>
                                  <w:instrText xml:space="preserve"> TIME \@ "dddd d MMMM yyyy" </w:instrText>
                                </w:r>
                                <w:r>
                                  <w:rPr>
                                    <w:rFonts w:ascii="Verdana" w:hAnsi="Verdana"/>
                                    <w:sz w:val="20"/>
                                    <w:szCs w:val="20"/>
                                  </w:rPr>
                                  <w:fldChar w:fldCharType="separate"/>
                                </w:r>
                                <w:r w:rsidR="00DA4582">
                                  <w:rPr>
                                    <w:rFonts w:ascii="Verdana" w:hAnsi="Verdana"/>
                                    <w:noProof/>
                                    <w:sz w:val="20"/>
                                    <w:szCs w:val="20"/>
                                  </w:rPr>
                                  <w:t>mercredi 10 octobre 2018</w:t>
                                </w:r>
                                <w:r>
                                  <w:rPr>
                                    <w:rFonts w:ascii="Verdana" w:hAnsi="Verdan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368.05pt;margin-top:18.15pt;width:137.7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" filled="f" stroked="f">
                    <v:textbox>
                      <w:txbxContent>
                        <w:p w:rsidR="00F13280" w:rsidRDefault="009E47C3">
                          <w:r>
                            <w:rPr>
                              <w:rFonts w:ascii="Verdana" w:hAnsi="Verdana"/>
                              <w:sz w:val="20"/>
                              <w:szCs w:val="20"/>
                            </w:rPr>
                            <w:fldChar w:fldCharType="begin"/>
                          </w:r>
                          <w:r>
                            <w:rPr>
                              <w:rFonts w:ascii="Verdana" w:hAnsi="Verdana"/>
                              <w:sz w:val="20"/>
                              <w:szCs w:val="20"/>
                            </w:rPr>
                            <w:instrText xml:space="preserve"> TIME \@ "dddd d MMMM yyyy" </w:instrText>
                          </w:r>
                          <w:r>
                            <w:rPr>
                              <w:rFonts w:ascii="Verdana" w:hAnsi="Verdana"/>
                              <w:sz w:val="20"/>
                              <w:szCs w:val="20"/>
                            </w:rPr>
                            <w:fldChar w:fldCharType="separate"/>
                          </w:r>
                          <w:r w:rsidR="00DA4582">
                            <w:rPr>
                              <w:rFonts w:ascii="Verdana" w:hAnsi="Verdana"/>
                              <w:noProof/>
                              <w:sz w:val="20"/>
                              <w:szCs w:val="20"/>
                            </w:rPr>
                            <w:t>mercredi 10 octobre 2018</w:t>
                          </w:r>
                          <w:r>
                            <w:rPr>
                              <w:rFonts w:ascii="Verdana" w:hAnsi="Verdana"/>
                              <w:sz w:val="20"/>
                              <w:szCs w:val="20"/>
                            </w:rPr>
                            <w:fldChar w:fldCharType="end"/>
                          </w:r>
                        </w:p>
                      </w:txbxContent>
                    </v:textbox>
                    <w10:wrap anchory="page"/>
                  </v:shape>
                </w:pict>
              </mc:Fallback>
            </mc:AlternateContent>
          </w:r>
          <w:r w:rsidR="009D06C6" w:rsidRPr="002C2E3E">
            <w:rPr>
              <w:rFonts w:ascii="Verdana" w:hAnsi="Verdana"/>
              <w:noProof/>
              <w:sz w:val="20"/>
              <w:szCs w:val="20"/>
              <w:lang w:eastAsia="fr-FR"/>
            </w:rPr>
            <w:drawing>
              <wp:anchor distT="0" distB="0" distL="114300" distR="114300" simplePos="0" relativeHeight="251662336" behindDoc="0" locked="0" layoutInCell="1" allowOverlap="1" wp14:anchorId="2D93A960" wp14:editId="111A3B84">
                <wp:simplePos x="0" y="0"/>
                <wp:positionH relativeFrom="column">
                  <wp:posOffset>2005168</wp:posOffset>
                </wp:positionH>
                <wp:positionV relativeFrom="page">
                  <wp:posOffset>684368</wp:posOffset>
                </wp:positionV>
                <wp:extent cx="1640840" cy="1946910"/>
                <wp:effectExtent l="0" t="0" r="1016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MVDL.jpg"/>
                        <pic:cNvPicPr/>
                      </pic:nvPicPr>
                      <pic:blipFill>
                        <a:blip r:embed="rId8">
                          <a:extLst>
                            <a:ext uri="{28A0092B-C50C-407E-A947-70E740481C1C}">
                              <a14:useLocalDpi xmlns:a14="http://schemas.microsoft.com/office/drawing/2010/main" val="0"/>
                            </a:ext>
                          </a:extLst>
                        </a:blip>
                        <a:stretch>
                          <a:fillRect/>
                        </a:stretch>
                      </pic:blipFill>
                      <pic:spPr>
                        <a:xfrm>
                          <a:off x="0" y="0"/>
                          <a:ext cx="1640840" cy="1946910"/>
                        </a:xfrm>
                        <a:prstGeom prst="rect">
                          <a:avLst/>
                        </a:prstGeom>
                      </pic:spPr>
                    </pic:pic>
                  </a:graphicData>
                </a:graphic>
                <wp14:sizeRelH relativeFrom="margin">
                  <wp14:pctWidth>0</wp14:pctWidth>
                </wp14:sizeRelH>
                <wp14:sizeRelV relativeFrom="margin">
                  <wp14:pctHeight>0</wp14:pctHeight>
                </wp14:sizeRelV>
              </wp:anchor>
            </w:drawing>
          </w:r>
        </w:p>
        <w:p w:rsidR="00AB46CA" w:rsidRPr="002C2E3E" w:rsidRDefault="00ED0E7C">
          <w:pPr>
            <w:rPr>
              <w:rFonts w:ascii="Verdana" w:hAnsi="Verdana"/>
              <w:sz w:val="20"/>
              <w:szCs w:val="20"/>
            </w:rPr>
          </w:pPr>
          <w:r w:rsidRPr="002C2E3E">
            <w:rPr>
              <w:noProof/>
              <w:sz w:val="20"/>
              <w:szCs w:val="20"/>
              <w:lang w:eastAsia="fr-FR"/>
            </w:rPr>
            <mc:AlternateContent>
              <mc:Choice Requires="wps">
                <w:drawing>
                  <wp:anchor distT="0" distB="0" distL="182880" distR="182880" simplePos="0" relativeHeight="251660288" behindDoc="0" locked="0" layoutInCell="1" allowOverlap="1" wp14:anchorId="3CC66B32" wp14:editId="230B3E20">
                    <wp:simplePos x="0" y="0"/>
                    <wp:positionH relativeFrom="margin">
                      <wp:posOffset>24130</wp:posOffset>
                    </wp:positionH>
                    <wp:positionV relativeFrom="page">
                      <wp:posOffset>2981325</wp:posOffset>
                    </wp:positionV>
                    <wp:extent cx="5962650" cy="4133850"/>
                    <wp:effectExtent l="0" t="0" r="0" b="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5962650" cy="413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347" w:rsidRDefault="00FA6347" w:rsidP="009E47C3">
                                <w:pPr>
                                  <w:jc w:val="center"/>
                                  <w:rPr>
                                    <w:rFonts w:ascii="Verdana" w:hAnsi="Verdana"/>
                                    <w:b/>
                                    <w:color w:val="434F55"/>
                                    <w:sz w:val="50"/>
                                    <w:szCs w:val="50"/>
                                  </w:rPr>
                                </w:pPr>
                                <w:r w:rsidRPr="00FA6347">
                                  <w:rPr>
                                    <w:rFonts w:ascii="Verdana" w:hAnsi="Verdana"/>
                                    <w:b/>
                                    <w:color w:val="434F55"/>
                                    <w:sz w:val="50"/>
                                    <w:szCs w:val="50"/>
                                  </w:rPr>
                                  <w:t>Auberge de jeunesse</w:t>
                                </w:r>
                              </w:p>
                              <w:p w:rsidR="00FA6347" w:rsidRDefault="00FA6347" w:rsidP="009E47C3">
                                <w:pPr>
                                  <w:jc w:val="center"/>
                                  <w:rPr>
                                    <w:rFonts w:ascii="Verdana" w:hAnsi="Verdana"/>
                                    <w:b/>
                                    <w:color w:val="434F55"/>
                                    <w:sz w:val="50"/>
                                    <w:szCs w:val="50"/>
                                  </w:rPr>
                                </w:pPr>
                                <w:r w:rsidRPr="00FA6347">
                                  <w:rPr>
                                    <w:rFonts w:ascii="Verdana" w:hAnsi="Verdana"/>
                                    <w:b/>
                                    <w:color w:val="434F55"/>
                                    <w:sz w:val="50"/>
                                    <w:szCs w:val="50"/>
                                  </w:rPr>
                                  <w:t xml:space="preserve">Visite de chantier </w:t>
                                </w:r>
                              </w:p>
                              <w:p w:rsidR="009E47C3" w:rsidRDefault="00FA6347" w:rsidP="009E47C3">
                                <w:pPr>
                                  <w:jc w:val="center"/>
                                  <w:rPr>
                                    <w:rFonts w:ascii="Verdana" w:hAnsi="Verdana"/>
                                    <w:color w:val="434F55"/>
                                    <w:sz w:val="30"/>
                                    <w:szCs w:val="30"/>
                                  </w:rPr>
                                </w:pPr>
                                <w:r w:rsidRPr="00FA6347">
                                  <w:rPr>
                                    <w:rFonts w:ascii="Verdana" w:hAnsi="Verdana"/>
                                    <w:color w:val="434F55"/>
                                    <w:sz w:val="30"/>
                                    <w:szCs w:val="30"/>
                                  </w:rPr>
                                  <w:t>Le 5 octobre 2018</w:t>
                                </w:r>
                                <w:r w:rsidR="009E47C3" w:rsidRPr="00FA6347">
                                  <w:rPr>
                                    <w:rFonts w:ascii="Verdana" w:hAnsi="Verdana"/>
                                    <w:color w:val="434F55"/>
                                    <w:sz w:val="30"/>
                                    <w:szCs w:val="30"/>
                                  </w:rPr>
                                  <w:t xml:space="preserve"> </w:t>
                                </w:r>
                              </w:p>
                              <w:p w:rsidR="00CE1608" w:rsidRDefault="00CE1608" w:rsidP="009E47C3">
                                <w:pPr>
                                  <w:jc w:val="center"/>
                                  <w:rPr>
                                    <w:rFonts w:ascii="Verdana" w:hAnsi="Verdana"/>
                                    <w:color w:val="434F55"/>
                                    <w:sz w:val="30"/>
                                    <w:szCs w:val="30"/>
                                  </w:rPr>
                                </w:pPr>
                              </w:p>
                              <w:p w:rsidR="00CE1608" w:rsidRPr="00FA6347" w:rsidRDefault="00CE1608" w:rsidP="009E47C3">
                                <w:pPr>
                                  <w:jc w:val="center"/>
                                  <w:rPr>
                                    <w:rFonts w:ascii="Calibri" w:eastAsia="Times New Roman" w:hAnsi="Calibri" w:cs="Times New Roman"/>
                                    <w:sz w:val="30"/>
                                    <w:szCs w:val="30"/>
                                  </w:rPr>
                                </w:pPr>
                                <w:r>
                                  <w:object w:dxaOrig="5404" w:dyaOrig="4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pt;height:3in" o:ole="">
                                      <v:imagedata r:id="rId9" o:title=""/>
                                    </v:shape>
                                    <o:OLEObject Type="Embed" ProgID="PhotoshopElements.Image.2" ShapeID="_x0000_i1026" DrawAspect="Content" ObjectID="_1600698545" r:id="rId10">
                                      <o:FieldCodes>\s</o:FieldCodes>
                                    </o:OLEObject>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31" o:spid="_x0000_s1027" type="#_x0000_t202" style="position:absolute;margin-left:1.9pt;margin-top:234.75pt;width:469.5pt;height:325.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" filled="f" stroked="f" strokeweight=".5pt">
                    <v:textbox inset="0,0,0,0">
                      <w:txbxContent>
                        <w:p w:rsidR="00FA6347" w:rsidRDefault="00FA6347" w:rsidP="009E47C3">
                          <w:pPr>
                            <w:jc w:val="center"/>
                            <w:rPr>
                              <w:rFonts w:ascii="Verdana" w:hAnsi="Verdana"/>
                              <w:b/>
                              <w:color w:val="434F55"/>
                              <w:sz w:val="50"/>
                              <w:szCs w:val="50"/>
                            </w:rPr>
                          </w:pPr>
                          <w:r w:rsidRPr="00FA6347">
                            <w:rPr>
                              <w:rFonts w:ascii="Verdana" w:hAnsi="Verdana"/>
                              <w:b/>
                              <w:color w:val="434F55"/>
                              <w:sz w:val="50"/>
                              <w:szCs w:val="50"/>
                            </w:rPr>
                            <w:t>Auberge de jeunesse</w:t>
                          </w:r>
                        </w:p>
                        <w:p w:rsidR="00FA6347" w:rsidRDefault="00FA6347" w:rsidP="009E47C3">
                          <w:pPr>
                            <w:jc w:val="center"/>
                            <w:rPr>
                              <w:rFonts w:ascii="Verdana" w:hAnsi="Verdana"/>
                              <w:b/>
                              <w:color w:val="434F55"/>
                              <w:sz w:val="50"/>
                              <w:szCs w:val="50"/>
                            </w:rPr>
                          </w:pPr>
                          <w:r w:rsidRPr="00FA6347">
                            <w:rPr>
                              <w:rFonts w:ascii="Verdana" w:hAnsi="Verdana"/>
                              <w:b/>
                              <w:color w:val="434F55"/>
                              <w:sz w:val="50"/>
                              <w:szCs w:val="50"/>
                            </w:rPr>
                            <w:t xml:space="preserve">Visite de chantier </w:t>
                          </w:r>
                        </w:p>
                        <w:p w:rsidR="009E47C3" w:rsidRDefault="00FA6347" w:rsidP="009E47C3">
                          <w:pPr>
                            <w:jc w:val="center"/>
                            <w:rPr>
                              <w:rFonts w:ascii="Verdana" w:hAnsi="Verdana"/>
                              <w:color w:val="434F55"/>
                              <w:sz w:val="30"/>
                              <w:szCs w:val="30"/>
                            </w:rPr>
                          </w:pPr>
                          <w:r w:rsidRPr="00FA6347">
                            <w:rPr>
                              <w:rFonts w:ascii="Verdana" w:hAnsi="Verdana"/>
                              <w:color w:val="434F55"/>
                              <w:sz w:val="30"/>
                              <w:szCs w:val="30"/>
                            </w:rPr>
                            <w:t xml:space="preserve">Le </w:t>
                          </w:r>
                          <w:r w:rsidRPr="00FA6347">
                            <w:rPr>
                              <w:rFonts w:ascii="Verdana" w:hAnsi="Verdana"/>
                              <w:color w:val="434F55"/>
                              <w:sz w:val="30"/>
                              <w:szCs w:val="30"/>
                            </w:rPr>
                            <w:t>5 octobre</w:t>
                          </w:r>
                          <w:r w:rsidRPr="00FA6347">
                            <w:rPr>
                              <w:rFonts w:ascii="Verdana" w:hAnsi="Verdana"/>
                              <w:color w:val="434F55"/>
                              <w:sz w:val="30"/>
                              <w:szCs w:val="30"/>
                            </w:rPr>
                            <w:t xml:space="preserve"> 2018</w:t>
                          </w:r>
                          <w:r w:rsidR="009E47C3" w:rsidRPr="00FA6347">
                            <w:rPr>
                              <w:rFonts w:ascii="Verdana" w:hAnsi="Verdana"/>
                              <w:color w:val="434F55"/>
                              <w:sz w:val="30"/>
                              <w:szCs w:val="30"/>
                            </w:rPr>
                            <w:t xml:space="preserve"> </w:t>
                          </w:r>
                        </w:p>
                        <w:p w:rsidR="00CE1608" w:rsidRDefault="00CE1608" w:rsidP="009E47C3">
                          <w:pPr>
                            <w:jc w:val="center"/>
                            <w:rPr>
                              <w:rFonts w:ascii="Verdana" w:hAnsi="Verdana"/>
                              <w:color w:val="434F55"/>
                              <w:sz w:val="30"/>
                              <w:szCs w:val="30"/>
                            </w:rPr>
                          </w:pPr>
                        </w:p>
                        <w:p w:rsidR="00CE1608" w:rsidRPr="00FA6347" w:rsidRDefault="00CE1608" w:rsidP="009E47C3">
                          <w:pPr>
                            <w:jc w:val="center"/>
                            <w:rPr>
                              <w:rFonts w:ascii="Calibri" w:eastAsia="Times New Roman" w:hAnsi="Calibri" w:cs="Times New Roman"/>
                              <w:sz w:val="30"/>
                              <w:szCs w:val="30"/>
                            </w:rPr>
                          </w:pPr>
                          <w:r>
                            <w:object w:dxaOrig="5404" w:dyaOrig="4313">
                              <v:shape id="_x0000_i1027" type="#_x0000_t75" style="width:270pt;height:3in" o:ole="">
                                <v:imagedata r:id="rId11" o:title=""/>
                              </v:shape>
                              <o:OLEObject Type="Embed" ProgID="PhotoshopElements.Image.2" ShapeID="_x0000_i1027" DrawAspect="Content" ObjectID="_1600250566" r:id="rId12">
                                <o:FieldCodes>\s</o:FieldCodes>
                              </o:OLEObject>
                            </w:object>
                          </w:r>
                        </w:p>
                      </w:txbxContent>
                    </v:textbox>
                    <w10:wrap type="square" anchorx="margin" anchory="page"/>
                  </v:shape>
                </w:pict>
              </mc:Fallback>
            </mc:AlternateContent>
          </w:r>
          <w:r w:rsidR="00BF2081" w:rsidRPr="002C2E3E">
            <w:rPr>
              <w:noProof/>
              <w:sz w:val="20"/>
              <w:szCs w:val="20"/>
              <w:lang w:eastAsia="fr-FR"/>
            </w:rPr>
            <mc:AlternateContent>
              <mc:Choice Requires="wps">
                <w:drawing>
                  <wp:anchor distT="0" distB="0" distL="114300" distR="114300" simplePos="0" relativeHeight="251663360" behindDoc="0" locked="0" layoutInCell="1" allowOverlap="1" wp14:anchorId="120A31F2" wp14:editId="2C2ABC13">
                    <wp:simplePos x="0" y="0"/>
                    <wp:positionH relativeFrom="column">
                      <wp:posOffset>-52070</wp:posOffset>
                    </wp:positionH>
                    <wp:positionV relativeFrom="paragraph">
                      <wp:posOffset>5955665</wp:posOffset>
                    </wp:positionV>
                    <wp:extent cx="6038850" cy="2219325"/>
                    <wp:effectExtent l="0" t="0" r="0" b="9525"/>
                    <wp:wrapSquare wrapText="bothSides"/>
                    <wp:docPr id="3" name="Zone de texte 3"/>
                    <wp:cNvGraphicFramePr/>
                    <a:graphic xmlns:a="http://schemas.openxmlformats.org/drawingml/2006/main">
                      <a:graphicData uri="http://schemas.microsoft.com/office/word/2010/wordprocessingShape">
                        <wps:wsp>
                          <wps:cNvSpPr txBox="1"/>
                          <wps:spPr>
                            <a:xfrm>
                              <a:off x="0" y="0"/>
                              <a:ext cx="6038850" cy="2219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2081" w:rsidRPr="00CE1608" w:rsidRDefault="00BF2081" w:rsidP="00797CB1">
                                <w:pPr>
                                  <w:jc w:val="both"/>
                                  <w:rPr>
                                    <w:rFonts w:ascii="Verdana" w:eastAsia="Times New Roman" w:hAnsi="Verdana"/>
                                    <w:sz w:val="22"/>
                                    <w:szCs w:val="22"/>
                                  </w:rPr>
                                </w:pPr>
                              </w:p>
                              <w:p w:rsidR="00BF2081" w:rsidRPr="00CE1608" w:rsidRDefault="00BF2081" w:rsidP="00CE1608">
                                <w:pPr>
                                  <w:jc w:val="both"/>
                                  <w:rPr>
                                    <w:rFonts w:ascii="Verdana" w:eastAsia="Times New Roman" w:hAnsi="Verdana" w:cs="Arial"/>
                                    <w:b/>
                                    <w:sz w:val="22"/>
                                    <w:szCs w:val="22"/>
                                    <w:lang w:eastAsia="fr-FR"/>
                                  </w:rPr>
                                </w:pPr>
                                <w:r w:rsidRPr="00CE1608">
                                  <w:rPr>
                                    <w:rFonts w:ascii="Verdana" w:eastAsia="Times New Roman" w:hAnsi="Verdana" w:cs="Arial"/>
                                    <w:b/>
                                    <w:sz w:val="22"/>
                                    <w:szCs w:val="22"/>
                                    <w:lang w:eastAsia="fr-FR"/>
                                  </w:rPr>
                                  <w:t xml:space="preserve">La future </w:t>
                                </w:r>
                                <w:r w:rsidRPr="00E900BA">
                                  <w:rPr>
                                    <w:rFonts w:ascii="Verdana" w:eastAsia="Times New Roman" w:hAnsi="Verdana" w:cs="Arial"/>
                                    <w:b/>
                                    <w:sz w:val="22"/>
                                    <w:szCs w:val="22"/>
                                    <w:lang w:eastAsia="fr-FR"/>
                                  </w:rPr>
                                  <w:t xml:space="preserve">auberge de jeunesse </w:t>
                                </w:r>
                                <w:r w:rsidRPr="00CE1608">
                                  <w:rPr>
                                    <w:rFonts w:ascii="Verdana" w:eastAsia="Times New Roman" w:hAnsi="Verdana" w:cs="Arial"/>
                                    <w:b/>
                                    <w:sz w:val="22"/>
                                    <w:szCs w:val="22"/>
                                    <w:lang w:eastAsia="fr-FR"/>
                                  </w:rPr>
                                  <w:t xml:space="preserve">de la métropole tourangelle se construit sur le site de l’ancien lycée Sainte-Marguerite. Elle ouvrira à l’été 2019 </w:t>
                                </w:r>
                                <w:r w:rsidR="00AE2E5B">
                                  <w:rPr>
                                    <w:rFonts w:ascii="Verdana" w:eastAsia="Times New Roman" w:hAnsi="Verdana" w:cs="Arial"/>
                                    <w:b/>
                                    <w:sz w:val="22"/>
                                    <w:szCs w:val="22"/>
                                    <w:lang w:eastAsia="fr-FR"/>
                                  </w:rPr>
                                  <w:t>et proposera 116</w:t>
                                </w:r>
                                <w:r w:rsidRPr="00CE1608">
                                  <w:rPr>
                                    <w:rFonts w:ascii="Verdana" w:eastAsia="Times New Roman" w:hAnsi="Verdana" w:cs="Arial"/>
                                    <w:b/>
                                    <w:sz w:val="22"/>
                                    <w:szCs w:val="22"/>
                                    <w:lang w:eastAsia="fr-FR"/>
                                  </w:rPr>
                                  <w:t xml:space="preserve"> lits et les services d’un lieu qui se veut intergénérationnel.</w:t>
                                </w:r>
                              </w:p>
                              <w:p w:rsidR="00BF2081" w:rsidRPr="00E900BA" w:rsidRDefault="00BF2081" w:rsidP="00CE1608">
                                <w:pPr>
                                  <w:jc w:val="both"/>
                                  <w:rPr>
                                    <w:rFonts w:ascii="Verdana" w:eastAsia="Times New Roman" w:hAnsi="Verdana" w:cs="Arial"/>
                                    <w:b/>
                                    <w:sz w:val="22"/>
                                    <w:szCs w:val="22"/>
                                    <w:lang w:eastAsia="fr-FR"/>
                                  </w:rPr>
                                </w:pPr>
                              </w:p>
                              <w:p w:rsidR="00BF2081" w:rsidRPr="00CE1608" w:rsidRDefault="00BF2081" w:rsidP="00CE1608">
                                <w:pPr>
                                  <w:jc w:val="both"/>
                                  <w:rPr>
                                    <w:rFonts w:ascii="Verdana" w:eastAsia="Times New Roman" w:hAnsi="Verdana" w:cs="Arial"/>
                                    <w:sz w:val="22"/>
                                    <w:szCs w:val="22"/>
                                    <w:lang w:eastAsia="fr-FR"/>
                                  </w:rPr>
                                </w:pPr>
                                <w:r w:rsidRPr="00CE1608">
                                  <w:rPr>
                                    <w:rFonts w:ascii="Verdana" w:eastAsia="Times New Roman" w:hAnsi="Verdana" w:cs="Arial"/>
                                    <w:sz w:val="22"/>
                                    <w:szCs w:val="22"/>
                                    <w:lang w:eastAsia="fr-FR"/>
                                  </w:rPr>
                                  <w:t>S</w:t>
                                </w:r>
                                <w:r w:rsidRPr="00E900BA">
                                  <w:rPr>
                                    <w:rFonts w:ascii="Verdana" w:eastAsia="Times New Roman" w:hAnsi="Verdana" w:cs="Arial"/>
                                    <w:sz w:val="22"/>
                                    <w:szCs w:val="22"/>
                                    <w:lang w:eastAsia="fr-FR"/>
                                  </w:rPr>
                                  <w:t>itué</w:t>
                                </w:r>
                                <w:r w:rsidR="009B14E6" w:rsidRPr="00CE1608">
                                  <w:rPr>
                                    <w:rFonts w:ascii="Verdana" w:eastAsia="Times New Roman" w:hAnsi="Verdana" w:cs="Arial"/>
                                    <w:sz w:val="22"/>
                                    <w:szCs w:val="22"/>
                                    <w:lang w:eastAsia="fr-FR"/>
                                  </w:rPr>
                                  <w:t>e</w:t>
                                </w:r>
                                <w:r w:rsidRPr="00E900BA">
                                  <w:rPr>
                                    <w:rFonts w:ascii="Verdana" w:eastAsia="Times New Roman" w:hAnsi="Verdana" w:cs="Arial"/>
                                    <w:sz w:val="22"/>
                                    <w:szCs w:val="22"/>
                                    <w:lang w:eastAsia="fr-FR"/>
                                  </w:rPr>
                                  <w:t xml:space="preserve"> 86 ave</w:t>
                                </w:r>
                                <w:r w:rsidRPr="00CE1608">
                                  <w:rPr>
                                    <w:rFonts w:ascii="Verdana" w:eastAsia="Times New Roman" w:hAnsi="Verdana" w:cs="Arial"/>
                                    <w:sz w:val="22"/>
                                    <w:szCs w:val="22"/>
                                    <w:lang w:eastAsia="fr-FR"/>
                                  </w:rPr>
                                  <w:t xml:space="preserve">nue de Grammont, cette auberge de jeunesse nouvelle génération </w:t>
                                </w:r>
                                <w:r w:rsidRPr="00E900BA">
                                  <w:rPr>
                                    <w:rFonts w:ascii="Verdana" w:eastAsia="Times New Roman" w:hAnsi="Verdana" w:cs="Arial"/>
                                    <w:sz w:val="22"/>
                                    <w:szCs w:val="22"/>
                                    <w:lang w:eastAsia="fr-FR"/>
                                  </w:rPr>
                                  <w:t xml:space="preserve">s’adressera aux voyageurs du monde entier et de tous âges, seuls, en famille ou entre amis. </w:t>
                                </w:r>
                              </w:p>
                              <w:p w:rsidR="00BF2081" w:rsidRPr="00E900BA" w:rsidRDefault="00BF2081" w:rsidP="00CE1608">
                                <w:pPr>
                                  <w:jc w:val="both"/>
                                  <w:rPr>
                                    <w:rFonts w:ascii="Verdana" w:eastAsia="Times New Roman" w:hAnsi="Verdana" w:cs="Arial"/>
                                    <w:sz w:val="22"/>
                                    <w:szCs w:val="22"/>
                                    <w:lang w:eastAsia="fr-FR"/>
                                  </w:rPr>
                                </w:pPr>
                                <w:r w:rsidRPr="00E900BA">
                                  <w:rPr>
                                    <w:rFonts w:ascii="Verdana" w:eastAsia="Times New Roman" w:hAnsi="Verdana" w:cs="Arial"/>
                                    <w:sz w:val="22"/>
                                    <w:szCs w:val="22"/>
                                    <w:lang w:eastAsia="fr-FR"/>
                                  </w:rPr>
                                  <w:t xml:space="preserve">L’équipement de </w:t>
                                </w:r>
                                <w:r w:rsidRPr="00E900BA">
                                  <w:rPr>
                                    <w:rFonts w:ascii="Verdana" w:eastAsia="Times New Roman" w:hAnsi="Verdana" w:cs="Arial"/>
                                    <w:b/>
                                    <w:sz w:val="22"/>
                                    <w:szCs w:val="22"/>
                                    <w:lang w:eastAsia="fr-FR"/>
                                  </w:rPr>
                                  <w:t>1 800 m²</w:t>
                                </w:r>
                                <w:r w:rsidR="00CE1608" w:rsidRPr="00CE1608">
                                  <w:rPr>
                                    <w:rFonts w:ascii="Verdana" w:eastAsia="Times New Roman" w:hAnsi="Verdana" w:cs="Arial"/>
                                    <w:b/>
                                    <w:sz w:val="22"/>
                                    <w:szCs w:val="22"/>
                                    <w:lang w:eastAsia="fr-FR"/>
                                  </w:rPr>
                                  <w:t xml:space="preserve"> </w:t>
                                </w:r>
                                <w:r w:rsidR="00CE1608" w:rsidRPr="00CE1608">
                                  <w:rPr>
                                    <w:rFonts w:ascii="Verdana" w:eastAsia="Times New Roman" w:hAnsi="Verdana" w:cs="Arial"/>
                                    <w:sz w:val="22"/>
                                    <w:szCs w:val="22"/>
                                    <w:lang w:eastAsia="fr-FR"/>
                                  </w:rPr>
                                  <w:t xml:space="preserve">sur </w:t>
                                </w:r>
                                <w:r w:rsidR="00AE2E5B">
                                  <w:rPr>
                                    <w:rFonts w:ascii="Verdana" w:eastAsia="Times New Roman" w:hAnsi="Verdana" w:cs="Arial"/>
                                    <w:b/>
                                    <w:sz w:val="22"/>
                                    <w:szCs w:val="22"/>
                                    <w:lang w:eastAsia="fr-FR"/>
                                  </w:rPr>
                                  <w:t>6</w:t>
                                </w:r>
                                <w:r w:rsidR="00CE1608" w:rsidRPr="00CE1608">
                                  <w:rPr>
                                    <w:rFonts w:ascii="Verdana" w:eastAsia="Times New Roman" w:hAnsi="Verdana" w:cs="Arial"/>
                                    <w:b/>
                                    <w:sz w:val="22"/>
                                    <w:szCs w:val="22"/>
                                    <w:lang w:eastAsia="fr-FR"/>
                                  </w:rPr>
                                  <w:t xml:space="preserve"> niveaux</w:t>
                                </w:r>
                                <w:r w:rsidRPr="00E900BA">
                                  <w:rPr>
                                    <w:rFonts w:ascii="Verdana" w:eastAsia="Times New Roman" w:hAnsi="Verdana" w:cs="Arial"/>
                                    <w:sz w:val="22"/>
                                    <w:szCs w:val="22"/>
                                    <w:lang w:eastAsia="fr-FR"/>
                                  </w:rPr>
                                  <w:t xml:space="preserve"> comptera </w:t>
                                </w:r>
                                <w:r w:rsidRPr="00E900BA">
                                  <w:rPr>
                                    <w:rFonts w:ascii="Verdana" w:eastAsia="Times New Roman" w:hAnsi="Verdana" w:cs="Arial"/>
                                    <w:b/>
                                    <w:sz w:val="22"/>
                                    <w:szCs w:val="22"/>
                                    <w:lang w:eastAsia="fr-FR"/>
                                  </w:rPr>
                                  <w:t>45 chamb</w:t>
                                </w:r>
                                <w:r w:rsidR="00CE1608" w:rsidRPr="00CE1608">
                                  <w:rPr>
                                    <w:rFonts w:ascii="Verdana" w:eastAsia="Times New Roman" w:hAnsi="Verdana" w:cs="Arial"/>
                                    <w:b/>
                                    <w:sz w:val="22"/>
                                    <w:szCs w:val="22"/>
                                    <w:lang w:eastAsia="fr-FR"/>
                                  </w:rPr>
                                  <w:t>res</w:t>
                                </w:r>
                                <w:r w:rsidR="00CE1608" w:rsidRPr="00CE1608">
                                  <w:rPr>
                                    <w:rFonts w:ascii="Verdana" w:eastAsia="Times New Roman" w:hAnsi="Verdana" w:cs="Arial"/>
                                    <w:sz w:val="22"/>
                                    <w:szCs w:val="22"/>
                                    <w:lang w:eastAsia="fr-FR"/>
                                  </w:rPr>
                                  <w:t xml:space="preserve"> </w:t>
                                </w:r>
                                <w:r w:rsidR="00CE1608">
                                  <w:rPr>
                                    <w:rFonts w:ascii="Verdana" w:eastAsia="Times New Roman" w:hAnsi="Verdana" w:cs="Arial"/>
                                    <w:sz w:val="22"/>
                                    <w:szCs w:val="22"/>
                                    <w:lang w:eastAsia="fr-FR"/>
                                  </w:rPr>
                                  <w:t xml:space="preserve">et </w:t>
                                </w:r>
                                <w:r w:rsidR="00AE2E5B">
                                  <w:rPr>
                                    <w:rFonts w:ascii="Verdana" w:eastAsia="Times New Roman" w:hAnsi="Verdana" w:cs="Arial"/>
                                    <w:b/>
                                    <w:sz w:val="22"/>
                                    <w:szCs w:val="22"/>
                                    <w:lang w:eastAsia="fr-FR"/>
                                  </w:rPr>
                                  <w:t>116</w:t>
                                </w:r>
                                <w:r w:rsidR="00CE1608" w:rsidRPr="00CE1608">
                                  <w:rPr>
                                    <w:rFonts w:ascii="Verdana" w:eastAsia="Times New Roman" w:hAnsi="Verdana" w:cs="Arial"/>
                                    <w:b/>
                                    <w:sz w:val="22"/>
                                    <w:szCs w:val="22"/>
                                    <w:lang w:eastAsia="fr-FR"/>
                                  </w:rPr>
                                  <w:t xml:space="preserve"> lits</w:t>
                                </w:r>
                                <w:r w:rsidR="00CE1608" w:rsidRPr="00CE1608">
                                  <w:rPr>
                                    <w:rFonts w:ascii="Verdana" w:eastAsia="Times New Roman" w:hAnsi="Verdana" w:cs="Arial"/>
                                    <w:sz w:val="22"/>
                                    <w:szCs w:val="22"/>
                                    <w:lang w:eastAsia="fr-FR"/>
                                  </w:rPr>
                                  <w:t xml:space="preserve">, </w:t>
                                </w:r>
                                <w:r w:rsidRPr="00E900BA">
                                  <w:rPr>
                                    <w:rFonts w:ascii="Verdana" w:eastAsia="Times New Roman" w:hAnsi="Verdana" w:cs="Arial"/>
                                    <w:sz w:val="22"/>
                                    <w:szCs w:val="22"/>
                                    <w:lang w:eastAsia="fr-FR"/>
                                  </w:rPr>
                                  <w:t>d</w:t>
                                </w:r>
                                <w:r w:rsidRPr="00CE1608">
                                  <w:rPr>
                                    <w:rFonts w:ascii="Verdana" w:eastAsia="Times New Roman" w:hAnsi="Verdana" w:cs="Arial"/>
                                    <w:sz w:val="22"/>
                                    <w:szCs w:val="22"/>
                                    <w:lang w:eastAsia="fr-FR"/>
                                  </w:rPr>
                                  <w:t xml:space="preserve">es </w:t>
                                </w:r>
                                <w:r w:rsidRPr="00E900BA">
                                  <w:rPr>
                                    <w:rFonts w:ascii="Verdana" w:eastAsia="Times New Roman" w:hAnsi="Verdana" w:cs="Arial"/>
                                    <w:sz w:val="22"/>
                                    <w:szCs w:val="22"/>
                                    <w:lang w:eastAsia="fr-FR"/>
                                  </w:rPr>
                                  <w:t xml:space="preserve">espaces collectifs pour la </w:t>
                                </w:r>
                                <w:r w:rsidRPr="00CE1608">
                                  <w:rPr>
                                    <w:rFonts w:ascii="Verdana" w:eastAsia="Times New Roman" w:hAnsi="Verdana" w:cs="Arial"/>
                                    <w:sz w:val="22"/>
                                    <w:szCs w:val="22"/>
                                    <w:lang w:eastAsia="fr-FR"/>
                                  </w:rPr>
                                  <w:t>restauration et</w:t>
                                </w:r>
                                <w:r w:rsidRPr="00E900BA">
                                  <w:rPr>
                                    <w:rFonts w:ascii="Verdana" w:eastAsia="Times New Roman" w:hAnsi="Verdana" w:cs="Arial"/>
                                    <w:sz w:val="22"/>
                                    <w:szCs w:val="22"/>
                                    <w:lang w:eastAsia="fr-FR"/>
                                  </w:rPr>
                                  <w:t xml:space="preserve"> la convivialité. Le bâtiment design et connecté sera adapté aux</w:t>
                                </w:r>
                                <w:r w:rsidRPr="00CE1608">
                                  <w:rPr>
                                    <w:rFonts w:ascii="Verdana" w:eastAsia="Times New Roman" w:hAnsi="Verdana" w:cs="Arial"/>
                                    <w:sz w:val="22"/>
                                    <w:szCs w:val="22"/>
                                    <w:lang w:eastAsia="fr-FR"/>
                                  </w:rPr>
                                  <w:t xml:space="preserve"> clientèles itinérantes : cyclo</w:t>
                                </w:r>
                                <w:r w:rsidRPr="00E900BA">
                                  <w:rPr>
                                    <w:rFonts w:ascii="Verdana" w:eastAsia="Times New Roman" w:hAnsi="Verdana" w:cs="Arial"/>
                                    <w:sz w:val="22"/>
                                    <w:szCs w:val="22"/>
                                    <w:lang w:eastAsia="fr-FR"/>
                                  </w:rPr>
                                  <w:t xml:space="preserve">touristes, randonneurs... </w:t>
                                </w:r>
                              </w:p>
                              <w:p w:rsidR="009E47C3" w:rsidRDefault="009E47C3" w:rsidP="009E47C3">
                                <w:pPr>
                                  <w:jc w:val="both"/>
                                  <w:rPr>
                                    <w:rFonts w:ascii="Verdana" w:hAnsi="Verdana"/>
                                    <w:sz w:val="20"/>
                                    <w:szCs w:val="20"/>
                                  </w:rPr>
                                </w:pPr>
                              </w:p>
                              <w:p w:rsidR="00797CB1" w:rsidRDefault="00797CB1" w:rsidP="009E47C3">
                                <w:pPr>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4.1pt;margin-top:468.95pt;width:475.5pt;height:1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" filled="f" stroked="f">
                    <v:textbox>
                      <w:txbxContent>
                        <w:p w:rsidR="00BF2081" w:rsidRPr="00CE1608" w:rsidRDefault="00BF2081" w:rsidP="00797CB1">
                          <w:pPr>
                            <w:jc w:val="both"/>
                            <w:rPr>
                              <w:rFonts w:ascii="Verdana" w:eastAsia="Times New Roman" w:hAnsi="Verdana"/>
                              <w:sz w:val="22"/>
                              <w:szCs w:val="22"/>
                            </w:rPr>
                          </w:pPr>
                        </w:p>
                        <w:p w:rsidR="00BF2081" w:rsidRPr="00CE1608" w:rsidRDefault="00BF2081" w:rsidP="00CE1608">
                          <w:pPr>
                            <w:jc w:val="both"/>
                            <w:rPr>
                              <w:rFonts w:ascii="Verdana" w:eastAsia="Times New Roman" w:hAnsi="Verdana" w:cs="Arial"/>
                              <w:b/>
                              <w:sz w:val="22"/>
                              <w:szCs w:val="22"/>
                              <w:lang w:eastAsia="fr-FR"/>
                            </w:rPr>
                          </w:pPr>
                          <w:r w:rsidRPr="00CE1608">
                            <w:rPr>
                              <w:rFonts w:ascii="Verdana" w:eastAsia="Times New Roman" w:hAnsi="Verdana" w:cs="Arial"/>
                              <w:b/>
                              <w:sz w:val="22"/>
                              <w:szCs w:val="22"/>
                              <w:lang w:eastAsia="fr-FR"/>
                            </w:rPr>
                            <w:t xml:space="preserve">La future </w:t>
                          </w:r>
                          <w:r w:rsidRPr="00E900BA">
                            <w:rPr>
                              <w:rFonts w:ascii="Verdana" w:eastAsia="Times New Roman" w:hAnsi="Verdana" w:cs="Arial"/>
                              <w:b/>
                              <w:sz w:val="22"/>
                              <w:szCs w:val="22"/>
                              <w:lang w:eastAsia="fr-FR"/>
                            </w:rPr>
                            <w:t xml:space="preserve">auberge de jeunesse </w:t>
                          </w:r>
                          <w:r w:rsidRPr="00CE1608">
                            <w:rPr>
                              <w:rFonts w:ascii="Verdana" w:eastAsia="Times New Roman" w:hAnsi="Verdana" w:cs="Arial"/>
                              <w:b/>
                              <w:sz w:val="22"/>
                              <w:szCs w:val="22"/>
                              <w:lang w:eastAsia="fr-FR"/>
                            </w:rPr>
                            <w:t xml:space="preserve">de la métropole tourangelle se construit sur le site de l’ancien lycée Sainte-Marguerite. Elle ouvrira à l’été 2019 </w:t>
                          </w:r>
                          <w:r w:rsidR="00AE2E5B">
                            <w:rPr>
                              <w:rFonts w:ascii="Verdana" w:eastAsia="Times New Roman" w:hAnsi="Verdana" w:cs="Arial"/>
                              <w:b/>
                              <w:sz w:val="22"/>
                              <w:szCs w:val="22"/>
                              <w:lang w:eastAsia="fr-FR"/>
                            </w:rPr>
                            <w:t>et proposera 116</w:t>
                          </w:r>
                          <w:r w:rsidRPr="00CE1608">
                            <w:rPr>
                              <w:rFonts w:ascii="Verdana" w:eastAsia="Times New Roman" w:hAnsi="Verdana" w:cs="Arial"/>
                              <w:b/>
                              <w:sz w:val="22"/>
                              <w:szCs w:val="22"/>
                              <w:lang w:eastAsia="fr-FR"/>
                            </w:rPr>
                            <w:t xml:space="preserve"> lits et les services </w:t>
                          </w:r>
                          <w:r w:rsidRPr="00CE1608">
                            <w:rPr>
                              <w:rFonts w:ascii="Verdana" w:eastAsia="Times New Roman" w:hAnsi="Verdana" w:cs="Arial"/>
                              <w:b/>
                              <w:sz w:val="22"/>
                              <w:szCs w:val="22"/>
                              <w:lang w:eastAsia="fr-FR"/>
                            </w:rPr>
                            <w:t>d’un lieu</w:t>
                          </w:r>
                          <w:r w:rsidRPr="00CE1608">
                            <w:rPr>
                              <w:rFonts w:ascii="Verdana" w:eastAsia="Times New Roman" w:hAnsi="Verdana" w:cs="Arial"/>
                              <w:b/>
                              <w:sz w:val="22"/>
                              <w:szCs w:val="22"/>
                              <w:lang w:eastAsia="fr-FR"/>
                            </w:rPr>
                            <w:t xml:space="preserve"> qui se veut </w:t>
                          </w:r>
                          <w:r w:rsidRPr="00CE1608">
                            <w:rPr>
                              <w:rFonts w:ascii="Verdana" w:eastAsia="Times New Roman" w:hAnsi="Verdana" w:cs="Arial"/>
                              <w:b/>
                              <w:sz w:val="22"/>
                              <w:szCs w:val="22"/>
                              <w:lang w:eastAsia="fr-FR"/>
                            </w:rPr>
                            <w:t>intergénérationnel</w:t>
                          </w:r>
                          <w:r w:rsidRPr="00CE1608">
                            <w:rPr>
                              <w:rFonts w:ascii="Verdana" w:eastAsia="Times New Roman" w:hAnsi="Verdana" w:cs="Arial"/>
                              <w:b/>
                              <w:sz w:val="22"/>
                              <w:szCs w:val="22"/>
                              <w:lang w:eastAsia="fr-FR"/>
                            </w:rPr>
                            <w:t>.</w:t>
                          </w:r>
                        </w:p>
                        <w:p w:rsidR="00BF2081" w:rsidRPr="00E900BA" w:rsidRDefault="00BF2081" w:rsidP="00CE1608">
                          <w:pPr>
                            <w:jc w:val="both"/>
                            <w:rPr>
                              <w:rFonts w:ascii="Verdana" w:eastAsia="Times New Roman" w:hAnsi="Verdana" w:cs="Arial"/>
                              <w:b/>
                              <w:sz w:val="22"/>
                              <w:szCs w:val="22"/>
                              <w:lang w:eastAsia="fr-FR"/>
                            </w:rPr>
                          </w:pPr>
                        </w:p>
                        <w:p w:rsidR="00BF2081" w:rsidRPr="00CE1608" w:rsidRDefault="00BF2081" w:rsidP="00CE1608">
                          <w:pPr>
                            <w:jc w:val="both"/>
                            <w:rPr>
                              <w:rFonts w:ascii="Verdana" w:eastAsia="Times New Roman" w:hAnsi="Verdana" w:cs="Arial"/>
                              <w:sz w:val="22"/>
                              <w:szCs w:val="22"/>
                              <w:lang w:eastAsia="fr-FR"/>
                            </w:rPr>
                          </w:pPr>
                          <w:r w:rsidRPr="00CE1608">
                            <w:rPr>
                              <w:rFonts w:ascii="Verdana" w:eastAsia="Times New Roman" w:hAnsi="Verdana" w:cs="Arial"/>
                              <w:sz w:val="22"/>
                              <w:szCs w:val="22"/>
                              <w:lang w:eastAsia="fr-FR"/>
                            </w:rPr>
                            <w:t>S</w:t>
                          </w:r>
                          <w:r w:rsidRPr="00E900BA">
                            <w:rPr>
                              <w:rFonts w:ascii="Verdana" w:eastAsia="Times New Roman" w:hAnsi="Verdana" w:cs="Arial"/>
                              <w:sz w:val="22"/>
                              <w:szCs w:val="22"/>
                              <w:lang w:eastAsia="fr-FR"/>
                            </w:rPr>
                            <w:t>itué</w:t>
                          </w:r>
                          <w:r w:rsidR="009B14E6" w:rsidRPr="00CE1608">
                            <w:rPr>
                              <w:rFonts w:ascii="Verdana" w:eastAsia="Times New Roman" w:hAnsi="Verdana" w:cs="Arial"/>
                              <w:sz w:val="22"/>
                              <w:szCs w:val="22"/>
                              <w:lang w:eastAsia="fr-FR"/>
                            </w:rPr>
                            <w:t>e</w:t>
                          </w:r>
                          <w:r w:rsidRPr="00E900BA">
                            <w:rPr>
                              <w:rFonts w:ascii="Verdana" w:eastAsia="Times New Roman" w:hAnsi="Verdana" w:cs="Arial"/>
                              <w:sz w:val="22"/>
                              <w:szCs w:val="22"/>
                              <w:lang w:eastAsia="fr-FR"/>
                            </w:rPr>
                            <w:t xml:space="preserve"> 86 ave</w:t>
                          </w:r>
                          <w:r w:rsidRPr="00CE1608">
                            <w:rPr>
                              <w:rFonts w:ascii="Verdana" w:eastAsia="Times New Roman" w:hAnsi="Verdana" w:cs="Arial"/>
                              <w:sz w:val="22"/>
                              <w:szCs w:val="22"/>
                              <w:lang w:eastAsia="fr-FR"/>
                            </w:rPr>
                            <w:t xml:space="preserve">nue de Grammont, cette auberge de jeunesse nouvelle génération </w:t>
                          </w:r>
                          <w:r w:rsidRPr="00E900BA">
                            <w:rPr>
                              <w:rFonts w:ascii="Verdana" w:eastAsia="Times New Roman" w:hAnsi="Verdana" w:cs="Arial"/>
                              <w:sz w:val="22"/>
                              <w:szCs w:val="22"/>
                              <w:lang w:eastAsia="fr-FR"/>
                            </w:rPr>
                            <w:t xml:space="preserve">s’adressera aux voyageurs du monde entier et de tous âges, seuls, en famille ou entre amis. </w:t>
                          </w:r>
                        </w:p>
                        <w:p w:rsidR="00BF2081" w:rsidRPr="00E900BA" w:rsidRDefault="00BF2081" w:rsidP="00CE1608">
                          <w:pPr>
                            <w:jc w:val="both"/>
                            <w:rPr>
                              <w:rFonts w:ascii="Verdana" w:eastAsia="Times New Roman" w:hAnsi="Verdana" w:cs="Arial"/>
                              <w:sz w:val="22"/>
                              <w:szCs w:val="22"/>
                              <w:lang w:eastAsia="fr-FR"/>
                            </w:rPr>
                          </w:pPr>
                          <w:r w:rsidRPr="00E900BA">
                            <w:rPr>
                              <w:rFonts w:ascii="Verdana" w:eastAsia="Times New Roman" w:hAnsi="Verdana" w:cs="Arial"/>
                              <w:sz w:val="22"/>
                              <w:szCs w:val="22"/>
                              <w:lang w:eastAsia="fr-FR"/>
                            </w:rPr>
                            <w:t xml:space="preserve">L’équipement de </w:t>
                          </w:r>
                          <w:r w:rsidRPr="00E900BA">
                            <w:rPr>
                              <w:rFonts w:ascii="Verdana" w:eastAsia="Times New Roman" w:hAnsi="Verdana" w:cs="Arial"/>
                              <w:b/>
                              <w:sz w:val="22"/>
                              <w:szCs w:val="22"/>
                              <w:lang w:eastAsia="fr-FR"/>
                            </w:rPr>
                            <w:t>1 800 m²</w:t>
                          </w:r>
                          <w:r w:rsidR="00CE1608" w:rsidRPr="00CE1608">
                            <w:rPr>
                              <w:rFonts w:ascii="Verdana" w:eastAsia="Times New Roman" w:hAnsi="Verdana" w:cs="Arial"/>
                              <w:b/>
                              <w:sz w:val="22"/>
                              <w:szCs w:val="22"/>
                              <w:lang w:eastAsia="fr-FR"/>
                            </w:rPr>
                            <w:t xml:space="preserve"> </w:t>
                          </w:r>
                          <w:r w:rsidR="00CE1608" w:rsidRPr="00CE1608">
                            <w:rPr>
                              <w:rFonts w:ascii="Verdana" w:eastAsia="Times New Roman" w:hAnsi="Verdana" w:cs="Arial"/>
                              <w:sz w:val="22"/>
                              <w:szCs w:val="22"/>
                              <w:lang w:eastAsia="fr-FR"/>
                            </w:rPr>
                            <w:t xml:space="preserve">sur </w:t>
                          </w:r>
                          <w:r w:rsidR="00AE2E5B">
                            <w:rPr>
                              <w:rFonts w:ascii="Verdana" w:eastAsia="Times New Roman" w:hAnsi="Verdana" w:cs="Arial"/>
                              <w:b/>
                              <w:sz w:val="22"/>
                              <w:szCs w:val="22"/>
                              <w:lang w:eastAsia="fr-FR"/>
                            </w:rPr>
                            <w:t>6</w:t>
                          </w:r>
                          <w:r w:rsidR="00CE1608" w:rsidRPr="00CE1608">
                            <w:rPr>
                              <w:rFonts w:ascii="Verdana" w:eastAsia="Times New Roman" w:hAnsi="Verdana" w:cs="Arial"/>
                              <w:b/>
                              <w:sz w:val="22"/>
                              <w:szCs w:val="22"/>
                              <w:lang w:eastAsia="fr-FR"/>
                            </w:rPr>
                            <w:t xml:space="preserve"> niveaux</w:t>
                          </w:r>
                          <w:r w:rsidRPr="00E900BA">
                            <w:rPr>
                              <w:rFonts w:ascii="Verdana" w:eastAsia="Times New Roman" w:hAnsi="Verdana" w:cs="Arial"/>
                              <w:sz w:val="22"/>
                              <w:szCs w:val="22"/>
                              <w:lang w:eastAsia="fr-FR"/>
                            </w:rPr>
                            <w:t xml:space="preserve"> comptera </w:t>
                          </w:r>
                          <w:r w:rsidRPr="00E900BA">
                            <w:rPr>
                              <w:rFonts w:ascii="Verdana" w:eastAsia="Times New Roman" w:hAnsi="Verdana" w:cs="Arial"/>
                              <w:b/>
                              <w:sz w:val="22"/>
                              <w:szCs w:val="22"/>
                              <w:lang w:eastAsia="fr-FR"/>
                            </w:rPr>
                            <w:t>45 chamb</w:t>
                          </w:r>
                          <w:r w:rsidR="00CE1608" w:rsidRPr="00CE1608">
                            <w:rPr>
                              <w:rFonts w:ascii="Verdana" w:eastAsia="Times New Roman" w:hAnsi="Verdana" w:cs="Arial"/>
                              <w:b/>
                              <w:sz w:val="22"/>
                              <w:szCs w:val="22"/>
                              <w:lang w:eastAsia="fr-FR"/>
                            </w:rPr>
                            <w:t>res</w:t>
                          </w:r>
                          <w:r w:rsidR="00CE1608" w:rsidRPr="00CE1608">
                            <w:rPr>
                              <w:rFonts w:ascii="Verdana" w:eastAsia="Times New Roman" w:hAnsi="Verdana" w:cs="Arial"/>
                              <w:sz w:val="22"/>
                              <w:szCs w:val="22"/>
                              <w:lang w:eastAsia="fr-FR"/>
                            </w:rPr>
                            <w:t xml:space="preserve"> </w:t>
                          </w:r>
                          <w:r w:rsidR="00CE1608">
                            <w:rPr>
                              <w:rFonts w:ascii="Verdana" w:eastAsia="Times New Roman" w:hAnsi="Verdana" w:cs="Arial"/>
                              <w:sz w:val="22"/>
                              <w:szCs w:val="22"/>
                              <w:lang w:eastAsia="fr-FR"/>
                            </w:rPr>
                            <w:t xml:space="preserve">et </w:t>
                          </w:r>
                          <w:r w:rsidR="00AE2E5B">
                            <w:rPr>
                              <w:rFonts w:ascii="Verdana" w:eastAsia="Times New Roman" w:hAnsi="Verdana" w:cs="Arial"/>
                              <w:b/>
                              <w:sz w:val="22"/>
                              <w:szCs w:val="22"/>
                              <w:lang w:eastAsia="fr-FR"/>
                            </w:rPr>
                            <w:t>116</w:t>
                          </w:r>
                          <w:r w:rsidR="00CE1608" w:rsidRPr="00CE1608">
                            <w:rPr>
                              <w:rFonts w:ascii="Verdana" w:eastAsia="Times New Roman" w:hAnsi="Verdana" w:cs="Arial"/>
                              <w:b/>
                              <w:sz w:val="22"/>
                              <w:szCs w:val="22"/>
                              <w:lang w:eastAsia="fr-FR"/>
                            </w:rPr>
                            <w:t xml:space="preserve"> lits</w:t>
                          </w:r>
                          <w:r w:rsidR="00CE1608" w:rsidRPr="00CE1608">
                            <w:rPr>
                              <w:rFonts w:ascii="Verdana" w:eastAsia="Times New Roman" w:hAnsi="Verdana" w:cs="Arial"/>
                              <w:sz w:val="22"/>
                              <w:szCs w:val="22"/>
                              <w:lang w:eastAsia="fr-FR"/>
                            </w:rPr>
                            <w:t xml:space="preserve">, </w:t>
                          </w:r>
                          <w:r w:rsidRPr="00E900BA">
                            <w:rPr>
                              <w:rFonts w:ascii="Verdana" w:eastAsia="Times New Roman" w:hAnsi="Verdana" w:cs="Arial"/>
                              <w:sz w:val="22"/>
                              <w:szCs w:val="22"/>
                              <w:lang w:eastAsia="fr-FR"/>
                            </w:rPr>
                            <w:t>d</w:t>
                          </w:r>
                          <w:r w:rsidRPr="00CE1608">
                            <w:rPr>
                              <w:rFonts w:ascii="Verdana" w:eastAsia="Times New Roman" w:hAnsi="Verdana" w:cs="Arial"/>
                              <w:sz w:val="22"/>
                              <w:szCs w:val="22"/>
                              <w:lang w:eastAsia="fr-FR"/>
                            </w:rPr>
                            <w:t xml:space="preserve">es </w:t>
                          </w:r>
                          <w:r w:rsidRPr="00E900BA">
                            <w:rPr>
                              <w:rFonts w:ascii="Verdana" w:eastAsia="Times New Roman" w:hAnsi="Verdana" w:cs="Arial"/>
                              <w:sz w:val="22"/>
                              <w:szCs w:val="22"/>
                              <w:lang w:eastAsia="fr-FR"/>
                            </w:rPr>
                            <w:t xml:space="preserve">espaces collectifs pour la </w:t>
                          </w:r>
                          <w:r w:rsidRPr="00CE1608">
                            <w:rPr>
                              <w:rFonts w:ascii="Verdana" w:eastAsia="Times New Roman" w:hAnsi="Verdana" w:cs="Arial"/>
                              <w:sz w:val="22"/>
                              <w:szCs w:val="22"/>
                              <w:lang w:eastAsia="fr-FR"/>
                            </w:rPr>
                            <w:t>restauration et</w:t>
                          </w:r>
                          <w:r w:rsidRPr="00E900BA">
                            <w:rPr>
                              <w:rFonts w:ascii="Verdana" w:eastAsia="Times New Roman" w:hAnsi="Verdana" w:cs="Arial"/>
                              <w:sz w:val="22"/>
                              <w:szCs w:val="22"/>
                              <w:lang w:eastAsia="fr-FR"/>
                            </w:rPr>
                            <w:t xml:space="preserve"> la convivialité. Le bâtiment design et connecté sera adapté aux</w:t>
                          </w:r>
                          <w:r w:rsidRPr="00CE1608">
                            <w:rPr>
                              <w:rFonts w:ascii="Verdana" w:eastAsia="Times New Roman" w:hAnsi="Verdana" w:cs="Arial"/>
                              <w:sz w:val="22"/>
                              <w:szCs w:val="22"/>
                              <w:lang w:eastAsia="fr-FR"/>
                            </w:rPr>
                            <w:t xml:space="preserve"> clientèles itinérantes : cyclo</w:t>
                          </w:r>
                          <w:r w:rsidRPr="00E900BA">
                            <w:rPr>
                              <w:rFonts w:ascii="Verdana" w:eastAsia="Times New Roman" w:hAnsi="Verdana" w:cs="Arial"/>
                              <w:sz w:val="22"/>
                              <w:szCs w:val="22"/>
                              <w:lang w:eastAsia="fr-FR"/>
                            </w:rPr>
                            <w:t xml:space="preserve">touristes, randonneurs... </w:t>
                          </w:r>
                        </w:p>
                        <w:p w:rsidR="009E47C3" w:rsidRDefault="009E47C3" w:rsidP="009E47C3">
                          <w:pPr>
                            <w:jc w:val="both"/>
                            <w:rPr>
                              <w:rFonts w:ascii="Verdana" w:hAnsi="Verdana"/>
                              <w:sz w:val="20"/>
                              <w:szCs w:val="20"/>
                            </w:rPr>
                          </w:pPr>
                        </w:p>
                        <w:p w:rsidR="00797CB1" w:rsidRDefault="00797CB1" w:rsidP="009E47C3">
                          <w:pPr>
                            <w:jc w:val="both"/>
                            <w:rPr>
                              <w:rFonts w:ascii="Verdana" w:hAnsi="Verdana"/>
                              <w:sz w:val="20"/>
                              <w:szCs w:val="20"/>
                            </w:rPr>
                          </w:pPr>
                        </w:p>
                      </w:txbxContent>
                    </v:textbox>
                    <w10:wrap type="square"/>
                  </v:shape>
                </w:pict>
              </mc:Fallback>
            </mc:AlternateContent>
          </w:r>
          <w:r w:rsidR="009E47C3" w:rsidRPr="002A7D29">
            <w:rPr>
              <w:rFonts w:ascii="Verdana" w:hAnsi="Verdana"/>
              <w:noProof/>
              <w:lang w:eastAsia="fr-FR"/>
            </w:rPr>
            <mc:AlternateContent>
              <mc:Choice Requires="wps">
                <w:drawing>
                  <wp:anchor distT="0" distB="0" distL="114300" distR="114300" simplePos="0" relativeHeight="251665408" behindDoc="0" locked="0" layoutInCell="1" allowOverlap="0" wp14:anchorId="7E7DF05A" wp14:editId="407AA987">
                    <wp:simplePos x="0" y="0"/>
                    <wp:positionH relativeFrom="column">
                      <wp:posOffset>4596131</wp:posOffset>
                    </wp:positionH>
                    <wp:positionV relativeFrom="page">
                      <wp:posOffset>9601200</wp:posOffset>
                    </wp:positionV>
                    <wp:extent cx="1905000" cy="910590"/>
                    <wp:effectExtent l="0" t="0" r="0" b="3810"/>
                    <wp:wrapNone/>
                    <wp:docPr id="4" name="Zone de texte 4"/>
                    <wp:cNvGraphicFramePr/>
                    <a:graphic xmlns:a="http://schemas.openxmlformats.org/drawingml/2006/main">
                      <a:graphicData uri="http://schemas.microsoft.com/office/word/2010/wordprocessingShape">
                        <wps:wsp>
                          <wps:cNvSpPr txBox="1"/>
                          <wps:spPr>
                            <a:xfrm>
                              <a:off x="0" y="0"/>
                              <a:ext cx="1905000" cy="910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C2E3E" w:rsidRDefault="002C2E3E" w:rsidP="002C2E3E">
                                <w:pPr>
                                  <w:rPr>
                                    <w:rFonts w:ascii="Verdana" w:hAnsi="Verdana"/>
                                    <w:b/>
                                    <w:color w:val="FFFFFF" w:themeColor="background1"/>
                                    <w:sz w:val="15"/>
                                    <w:szCs w:val="16"/>
                                  </w:rPr>
                                </w:pPr>
                                <w:r w:rsidRPr="002A7D29">
                                  <w:rPr>
                                    <w:rFonts w:ascii="Verdana" w:hAnsi="Verdana"/>
                                    <w:b/>
                                    <w:color w:val="FFFFFF" w:themeColor="background1"/>
                                    <w:sz w:val="15"/>
                                    <w:szCs w:val="16"/>
                                  </w:rPr>
                                  <w:t xml:space="preserve">Tours Métropole </w:t>
                                </w:r>
                              </w:p>
                              <w:p w:rsidR="002C2E3E" w:rsidRPr="002A7D29" w:rsidRDefault="002C2E3E" w:rsidP="002C2E3E">
                                <w:pPr>
                                  <w:rPr>
                                    <w:rFonts w:ascii="Verdana" w:hAnsi="Verdana"/>
                                    <w:b/>
                                    <w:color w:val="FFFFFF" w:themeColor="background1"/>
                                    <w:sz w:val="15"/>
                                    <w:szCs w:val="16"/>
                                  </w:rPr>
                                </w:pPr>
                                <w:r w:rsidRPr="002A7D29">
                                  <w:rPr>
                                    <w:rFonts w:ascii="Verdana" w:hAnsi="Verdana"/>
                                    <w:b/>
                                    <w:color w:val="FFFFFF" w:themeColor="background1"/>
                                    <w:sz w:val="15"/>
                                    <w:szCs w:val="16"/>
                                  </w:rPr>
                                  <w:t>Val de Loire</w:t>
                                </w:r>
                              </w:p>
                              <w:p w:rsidR="002C2E3E" w:rsidRPr="002A7D29" w:rsidRDefault="002C2E3E" w:rsidP="002C2E3E">
                                <w:pPr>
                                  <w:rPr>
                                    <w:rFonts w:ascii="Verdana" w:hAnsi="Verdana"/>
                                    <w:color w:val="FFFFFF" w:themeColor="background1"/>
                                    <w:sz w:val="15"/>
                                    <w:szCs w:val="15"/>
                                  </w:rPr>
                                </w:pPr>
                                <w:r w:rsidRPr="002A7D29">
                                  <w:rPr>
                                    <w:rFonts w:ascii="Verdana" w:hAnsi="Verdana"/>
                                    <w:color w:val="FFFFFF" w:themeColor="background1"/>
                                    <w:sz w:val="15"/>
                                    <w:szCs w:val="15"/>
                                  </w:rPr>
                                  <w:t>60 avenue Marcel Dassault</w:t>
                                </w:r>
                              </w:p>
                              <w:p w:rsidR="002C2E3E" w:rsidRDefault="002C2E3E" w:rsidP="002C2E3E">
                                <w:pPr>
                                  <w:rPr>
                                    <w:rFonts w:ascii="Verdana" w:hAnsi="Verdana"/>
                                    <w:color w:val="FFFFFF" w:themeColor="background1"/>
                                    <w:sz w:val="15"/>
                                    <w:szCs w:val="15"/>
                                  </w:rPr>
                                </w:pPr>
                                <w:r>
                                  <w:rPr>
                                    <w:rFonts w:ascii="Verdana" w:hAnsi="Verdana"/>
                                    <w:color w:val="FFFFFF" w:themeColor="background1"/>
                                    <w:sz w:val="15"/>
                                    <w:szCs w:val="15"/>
                                  </w:rPr>
                                  <w:t>CS 30651</w:t>
                                </w:r>
                              </w:p>
                              <w:p w:rsidR="002C2E3E" w:rsidRPr="002A7D29" w:rsidRDefault="009E47C3" w:rsidP="002C2E3E">
                                <w:pPr>
                                  <w:rPr>
                                    <w:rFonts w:ascii="Verdana" w:hAnsi="Verdana"/>
                                    <w:color w:val="FFFFFF" w:themeColor="background1"/>
                                    <w:sz w:val="15"/>
                                    <w:szCs w:val="15"/>
                                  </w:rPr>
                                </w:pPr>
                                <w:r>
                                  <w:rPr>
                                    <w:rFonts w:ascii="Verdana" w:hAnsi="Verdana"/>
                                    <w:color w:val="FFFFFF" w:themeColor="background1"/>
                                    <w:sz w:val="15"/>
                                    <w:szCs w:val="15"/>
                                  </w:rPr>
                                  <w:t>37206 Tours Ce</w:t>
                                </w:r>
                                <w:r w:rsidR="002C2E3E" w:rsidRPr="002A7D29">
                                  <w:rPr>
                                    <w:rFonts w:ascii="Verdana" w:hAnsi="Verdana"/>
                                    <w:color w:val="FFFFFF" w:themeColor="background1"/>
                                    <w:sz w:val="15"/>
                                    <w:szCs w:val="15"/>
                                  </w:rPr>
                                  <w:t>dex 3</w:t>
                                </w:r>
                              </w:p>
                              <w:p w:rsidR="002C2E3E" w:rsidRPr="002A7D29" w:rsidRDefault="002C2E3E" w:rsidP="002C2E3E">
                                <w:pPr>
                                  <w:rPr>
                                    <w:rFonts w:ascii="Verdana" w:hAnsi="Verdana"/>
                                    <w:color w:val="FFFFFF" w:themeColor="background1"/>
                                    <w:sz w:val="15"/>
                                    <w:szCs w:val="15"/>
                                  </w:rPr>
                                </w:pPr>
                                <w:r w:rsidRPr="002A7D29">
                                  <w:rPr>
                                    <w:rFonts w:ascii="Verdana" w:hAnsi="Verdana"/>
                                    <w:color w:val="FFFFFF" w:themeColor="background1"/>
                                    <w:sz w:val="15"/>
                                    <w:szCs w:val="15"/>
                                  </w:rPr>
                                  <w:t>Tél :</w:t>
                                </w:r>
                                <w:r w:rsidR="009E47C3">
                                  <w:rPr>
                                    <w:rFonts w:ascii="Verdana" w:hAnsi="Verdana"/>
                                    <w:color w:val="FFFFFF" w:themeColor="background1"/>
                                    <w:sz w:val="15"/>
                                    <w:szCs w:val="15"/>
                                  </w:rPr>
                                  <w:t xml:space="preserve"> 02 47 21 68 47 </w:t>
                                </w:r>
                              </w:p>
                              <w:p w:rsidR="002C2E3E" w:rsidRPr="002A7D29" w:rsidRDefault="009E47C3" w:rsidP="002C2E3E">
                                <w:pPr>
                                  <w:rPr>
                                    <w:rFonts w:ascii="Verdana" w:hAnsi="Verdana"/>
                                    <w:color w:val="FFFFFF" w:themeColor="background1"/>
                                    <w:sz w:val="15"/>
                                    <w:szCs w:val="15"/>
                                  </w:rPr>
                                </w:pPr>
                                <w:r>
                                  <w:rPr>
                                    <w:rFonts w:ascii="Verdana" w:hAnsi="Verdana"/>
                                    <w:color w:val="FFFFFF" w:themeColor="background1"/>
                                    <w:sz w:val="15"/>
                                    <w:szCs w:val="15"/>
                                  </w:rPr>
                                  <w:t>e.steward@tours-metropole.fr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margin-left:361.9pt;margin-top:756pt;width:150pt;height:7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" o:allowoverlap="f" filled="f" stroked="f">
                    <v:textbox>
                      <w:txbxContent>
                        <w:p w:rsidR="002C2E3E" w:rsidRDefault="002C2E3E" w:rsidP="002C2E3E">
                          <w:pPr>
                            <w:rPr>
                              <w:rFonts w:ascii="Verdana" w:hAnsi="Verdana"/>
                              <w:b/>
                              <w:color w:val="FFFFFF" w:themeColor="background1"/>
                              <w:sz w:val="15"/>
                              <w:szCs w:val="16"/>
                            </w:rPr>
                          </w:pPr>
                          <w:r w:rsidRPr="002A7D29">
                            <w:rPr>
                              <w:rFonts w:ascii="Verdana" w:hAnsi="Verdana"/>
                              <w:b/>
                              <w:color w:val="FFFFFF" w:themeColor="background1"/>
                              <w:sz w:val="15"/>
                              <w:szCs w:val="16"/>
                            </w:rPr>
                            <w:t xml:space="preserve">Tours Métropole </w:t>
                          </w:r>
                        </w:p>
                        <w:p w:rsidR="002C2E3E" w:rsidRPr="002A7D29" w:rsidRDefault="002C2E3E" w:rsidP="002C2E3E">
                          <w:pPr>
                            <w:rPr>
                              <w:rFonts w:ascii="Verdana" w:hAnsi="Verdana"/>
                              <w:b/>
                              <w:color w:val="FFFFFF" w:themeColor="background1"/>
                              <w:sz w:val="15"/>
                              <w:szCs w:val="16"/>
                            </w:rPr>
                          </w:pPr>
                          <w:r w:rsidRPr="002A7D29">
                            <w:rPr>
                              <w:rFonts w:ascii="Verdana" w:hAnsi="Verdana"/>
                              <w:b/>
                              <w:color w:val="FFFFFF" w:themeColor="background1"/>
                              <w:sz w:val="15"/>
                              <w:szCs w:val="16"/>
                            </w:rPr>
                            <w:t>Val de Loire</w:t>
                          </w:r>
                        </w:p>
                        <w:p w:rsidR="002C2E3E" w:rsidRPr="002A7D29" w:rsidRDefault="002C2E3E" w:rsidP="002C2E3E">
                          <w:pPr>
                            <w:rPr>
                              <w:rFonts w:ascii="Verdana" w:hAnsi="Verdana"/>
                              <w:color w:val="FFFFFF" w:themeColor="background1"/>
                              <w:sz w:val="15"/>
                              <w:szCs w:val="15"/>
                            </w:rPr>
                          </w:pPr>
                          <w:r w:rsidRPr="002A7D29">
                            <w:rPr>
                              <w:rFonts w:ascii="Verdana" w:hAnsi="Verdana"/>
                              <w:color w:val="FFFFFF" w:themeColor="background1"/>
                              <w:sz w:val="15"/>
                              <w:szCs w:val="15"/>
                            </w:rPr>
                            <w:t>60 avenue Marcel Dassault</w:t>
                          </w:r>
                        </w:p>
                        <w:p w:rsidR="002C2E3E" w:rsidRDefault="002C2E3E" w:rsidP="002C2E3E">
                          <w:pPr>
                            <w:rPr>
                              <w:rFonts w:ascii="Verdana" w:hAnsi="Verdana"/>
                              <w:color w:val="FFFFFF" w:themeColor="background1"/>
                              <w:sz w:val="15"/>
                              <w:szCs w:val="15"/>
                            </w:rPr>
                          </w:pPr>
                          <w:r>
                            <w:rPr>
                              <w:rFonts w:ascii="Verdana" w:hAnsi="Verdana"/>
                              <w:color w:val="FFFFFF" w:themeColor="background1"/>
                              <w:sz w:val="15"/>
                              <w:szCs w:val="15"/>
                            </w:rPr>
                            <w:t>CS 30651</w:t>
                          </w:r>
                        </w:p>
                        <w:p w:rsidR="002C2E3E" w:rsidRPr="002A7D29" w:rsidRDefault="009E47C3" w:rsidP="002C2E3E">
                          <w:pPr>
                            <w:rPr>
                              <w:rFonts w:ascii="Verdana" w:hAnsi="Verdana"/>
                              <w:color w:val="FFFFFF" w:themeColor="background1"/>
                              <w:sz w:val="15"/>
                              <w:szCs w:val="15"/>
                            </w:rPr>
                          </w:pPr>
                          <w:r>
                            <w:rPr>
                              <w:rFonts w:ascii="Verdana" w:hAnsi="Verdana"/>
                              <w:color w:val="FFFFFF" w:themeColor="background1"/>
                              <w:sz w:val="15"/>
                              <w:szCs w:val="15"/>
                            </w:rPr>
                            <w:t>37206 Tours Ce</w:t>
                          </w:r>
                          <w:r w:rsidR="002C2E3E" w:rsidRPr="002A7D29">
                            <w:rPr>
                              <w:rFonts w:ascii="Verdana" w:hAnsi="Verdana"/>
                              <w:color w:val="FFFFFF" w:themeColor="background1"/>
                              <w:sz w:val="15"/>
                              <w:szCs w:val="15"/>
                            </w:rPr>
                            <w:t>dex 3</w:t>
                          </w:r>
                        </w:p>
                        <w:p w:rsidR="002C2E3E" w:rsidRPr="002A7D29" w:rsidRDefault="002C2E3E" w:rsidP="002C2E3E">
                          <w:pPr>
                            <w:rPr>
                              <w:rFonts w:ascii="Verdana" w:hAnsi="Verdana"/>
                              <w:color w:val="FFFFFF" w:themeColor="background1"/>
                              <w:sz w:val="15"/>
                              <w:szCs w:val="15"/>
                            </w:rPr>
                          </w:pPr>
                          <w:r w:rsidRPr="002A7D29">
                            <w:rPr>
                              <w:rFonts w:ascii="Verdana" w:hAnsi="Verdana"/>
                              <w:color w:val="FFFFFF" w:themeColor="background1"/>
                              <w:sz w:val="15"/>
                              <w:szCs w:val="15"/>
                            </w:rPr>
                            <w:t>Tél :</w:t>
                          </w:r>
                          <w:r w:rsidR="009E47C3">
                            <w:rPr>
                              <w:rFonts w:ascii="Verdana" w:hAnsi="Verdana"/>
                              <w:color w:val="FFFFFF" w:themeColor="background1"/>
                              <w:sz w:val="15"/>
                              <w:szCs w:val="15"/>
                            </w:rPr>
                            <w:t xml:space="preserve"> 02 47 21 68 47 </w:t>
                          </w:r>
                        </w:p>
                        <w:p w:rsidR="002C2E3E" w:rsidRPr="002A7D29" w:rsidRDefault="009E47C3" w:rsidP="002C2E3E">
                          <w:pPr>
                            <w:rPr>
                              <w:rFonts w:ascii="Verdana" w:hAnsi="Verdana"/>
                              <w:color w:val="FFFFFF" w:themeColor="background1"/>
                              <w:sz w:val="15"/>
                              <w:szCs w:val="15"/>
                            </w:rPr>
                          </w:pPr>
                          <w:r>
                            <w:rPr>
                              <w:rFonts w:ascii="Verdana" w:hAnsi="Verdana"/>
                              <w:color w:val="FFFFFF" w:themeColor="background1"/>
                              <w:sz w:val="15"/>
                              <w:szCs w:val="15"/>
                            </w:rPr>
                            <w:t>e.steward@tours-metropole.fr</w:t>
                          </w:r>
                        </w:p>
                      </w:txbxContent>
                    </v:textbox>
                    <w10:wrap anchory="page"/>
                  </v:shape>
                </w:pict>
              </mc:Fallback>
            </mc:AlternateContent>
          </w:r>
          <w:r w:rsidR="00AB46CA" w:rsidRPr="002C2E3E">
            <w:rPr>
              <w:rFonts w:ascii="Verdana" w:hAnsi="Verdana"/>
              <w:sz w:val="20"/>
              <w:szCs w:val="20"/>
            </w:rPr>
            <w:br w:type="page"/>
          </w:r>
        </w:p>
      </w:sdtContent>
    </w:sdt>
    <w:p w:rsidR="009E47C3" w:rsidRDefault="009E47C3" w:rsidP="009E47C3">
      <w:pPr>
        <w:rPr>
          <w:b/>
        </w:rPr>
      </w:pPr>
    </w:p>
    <w:p w:rsidR="00BF2081" w:rsidRPr="00B75DAF" w:rsidRDefault="00BF2081" w:rsidP="00B75DAF">
      <w:pPr>
        <w:jc w:val="both"/>
        <w:rPr>
          <w:rFonts w:ascii="Arial" w:eastAsia="Times New Roman" w:hAnsi="Arial" w:cs="Arial"/>
          <w:lang w:eastAsia="fr-FR"/>
        </w:rPr>
      </w:pPr>
    </w:p>
    <w:p w:rsidR="009B14E6" w:rsidRPr="00CE1608" w:rsidRDefault="009B14E6" w:rsidP="009B14E6">
      <w:pPr>
        <w:jc w:val="both"/>
        <w:rPr>
          <w:rFonts w:ascii="Verdana" w:eastAsia="Times New Roman" w:hAnsi="Verdana"/>
          <w:sz w:val="22"/>
          <w:szCs w:val="22"/>
        </w:rPr>
      </w:pPr>
      <w:r w:rsidRPr="00CE1608">
        <w:rPr>
          <w:rFonts w:ascii="Verdana" w:eastAsia="Times New Roman" w:hAnsi="Verdana"/>
          <w:sz w:val="22"/>
          <w:szCs w:val="22"/>
        </w:rPr>
        <w:t>L’auberge de jeunesse sera ouverte à tous sans restriction d’âge</w:t>
      </w:r>
      <w:r w:rsidR="00CE1608" w:rsidRPr="00CE1608">
        <w:rPr>
          <w:rFonts w:ascii="Verdana" w:eastAsia="Times New Roman" w:hAnsi="Verdana"/>
          <w:sz w:val="22"/>
          <w:szCs w:val="22"/>
        </w:rPr>
        <w:t xml:space="preserve">, mais </w:t>
      </w:r>
      <w:r w:rsidR="00AE2E5B">
        <w:rPr>
          <w:rFonts w:ascii="Verdana" w:eastAsia="Times New Roman" w:hAnsi="Verdana"/>
          <w:sz w:val="22"/>
          <w:szCs w:val="22"/>
        </w:rPr>
        <w:t>s</w:t>
      </w:r>
      <w:r w:rsidR="00CE1608" w:rsidRPr="00CE1608">
        <w:rPr>
          <w:rFonts w:ascii="Verdana" w:eastAsia="Times New Roman" w:hAnsi="Verdana"/>
          <w:sz w:val="22"/>
          <w:szCs w:val="22"/>
        </w:rPr>
        <w:t>’adresse</w:t>
      </w:r>
      <w:r w:rsidRPr="00CE1608">
        <w:rPr>
          <w:rFonts w:ascii="Verdana" w:eastAsia="Times New Roman" w:hAnsi="Verdana"/>
          <w:sz w:val="22"/>
          <w:szCs w:val="22"/>
        </w:rPr>
        <w:t xml:space="preserve"> très majoritairement </w:t>
      </w:r>
      <w:r w:rsidR="00CE1608" w:rsidRPr="00CE1608">
        <w:rPr>
          <w:rFonts w:ascii="Verdana" w:eastAsia="Times New Roman" w:hAnsi="Verdana"/>
          <w:sz w:val="22"/>
          <w:szCs w:val="22"/>
        </w:rPr>
        <w:t>aux 20 à 35 ans pour le</w:t>
      </w:r>
      <w:r w:rsidR="00AE2E5B">
        <w:rPr>
          <w:rFonts w:ascii="Verdana" w:eastAsia="Times New Roman" w:hAnsi="Verdana"/>
          <w:sz w:val="22"/>
          <w:szCs w:val="22"/>
        </w:rPr>
        <w:t>s</w:t>
      </w:r>
      <w:r w:rsidR="00CE1608" w:rsidRPr="00CE1608">
        <w:rPr>
          <w:rFonts w:ascii="Verdana" w:eastAsia="Times New Roman" w:hAnsi="Verdana"/>
          <w:sz w:val="22"/>
          <w:szCs w:val="22"/>
        </w:rPr>
        <w:t>quel</w:t>
      </w:r>
      <w:r w:rsidR="00AE2E5B">
        <w:rPr>
          <w:rFonts w:ascii="Verdana" w:eastAsia="Times New Roman" w:hAnsi="Verdana"/>
          <w:sz w:val="22"/>
          <w:szCs w:val="22"/>
        </w:rPr>
        <w:t>s</w:t>
      </w:r>
      <w:r w:rsidRPr="00CE1608">
        <w:rPr>
          <w:rFonts w:ascii="Verdana" w:eastAsia="Times New Roman" w:hAnsi="Verdana"/>
          <w:sz w:val="22"/>
          <w:szCs w:val="22"/>
        </w:rPr>
        <w:t xml:space="preserve"> ce type d’hébergement est souvent « un état d’esprit ». Convivialité, praticité d’accès, situation géographique stratégique, mixité des cultures et des nationalités, petits prix… </w:t>
      </w:r>
    </w:p>
    <w:p w:rsidR="00CE1608" w:rsidRDefault="00CE1608" w:rsidP="009B14E6">
      <w:pPr>
        <w:jc w:val="both"/>
        <w:rPr>
          <w:rFonts w:ascii="Verdana" w:eastAsia="Times New Roman" w:hAnsi="Verdana"/>
          <w:sz w:val="22"/>
          <w:szCs w:val="22"/>
        </w:rPr>
      </w:pPr>
    </w:p>
    <w:p w:rsidR="002361F4" w:rsidRPr="00CE1608" w:rsidRDefault="002361F4" w:rsidP="009B14E6">
      <w:pPr>
        <w:jc w:val="both"/>
        <w:rPr>
          <w:rFonts w:ascii="Verdana" w:eastAsia="Times New Roman" w:hAnsi="Verdana"/>
          <w:sz w:val="22"/>
          <w:szCs w:val="22"/>
        </w:rPr>
      </w:pPr>
    </w:p>
    <w:p w:rsidR="009B14E6" w:rsidRPr="00CE1608" w:rsidRDefault="009B14E6" w:rsidP="009B14E6">
      <w:pPr>
        <w:jc w:val="both"/>
        <w:rPr>
          <w:rFonts w:ascii="Verdana" w:eastAsia="Times New Roman" w:hAnsi="Verdana"/>
          <w:sz w:val="22"/>
          <w:szCs w:val="22"/>
        </w:rPr>
      </w:pPr>
      <w:r w:rsidRPr="00CE1608">
        <w:rPr>
          <w:rFonts w:ascii="Verdana" w:eastAsia="Times New Roman" w:hAnsi="Verdana"/>
          <w:sz w:val="22"/>
          <w:szCs w:val="22"/>
        </w:rPr>
        <w:t xml:space="preserve">Le projet de Tours s’inscrit dans la </w:t>
      </w:r>
      <w:r w:rsidR="00CE1608">
        <w:rPr>
          <w:rFonts w:ascii="Verdana" w:eastAsia="Times New Roman" w:hAnsi="Verdana"/>
          <w:sz w:val="22"/>
          <w:szCs w:val="22"/>
        </w:rPr>
        <w:t>lignée</w:t>
      </w:r>
      <w:r w:rsidRPr="00CE1608">
        <w:rPr>
          <w:rFonts w:ascii="Verdana" w:eastAsia="Times New Roman" w:hAnsi="Verdana"/>
          <w:sz w:val="22"/>
          <w:szCs w:val="22"/>
        </w:rPr>
        <w:t xml:space="preserve"> des auberges de jeunesse </w:t>
      </w:r>
      <w:r w:rsidR="00CE1608" w:rsidRPr="00CE1608">
        <w:rPr>
          <w:rFonts w:ascii="Verdana" w:eastAsia="Times New Roman" w:hAnsi="Verdana"/>
          <w:sz w:val="22"/>
          <w:szCs w:val="22"/>
        </w:rPr>
        <w:t>« </w:t>
      </w:r>
      <w:r w:rsidRPr="00CE1608">
        <w:rPr>
          <w:rFonts w:ascii="Verdana" w:eastAsia="Times New Roman" w:hAnsi="Verdana"/>
          <w:sz w:val="22"/>
          <w:szCs w:val="22"/>
        </w:rPr>
        <w:t>nouvelle génération</w:t>
      </w:r>
      <w:r w:rsidR="00CE1608" w:rsidRPr="00CE1608">
        <w:rPr>
          <w:rFonts w:ascii="Verdana" w:eastAsia="Times New Roman" w:hAnsi="Verdana"/>
          <w:sz w:val="22"/>
          <w:szCs w:val="22"/>
        </w:rPr>
        <w:t> »</w:t>
      </w:r>
      <w:r w:rsidRPr="00CE1608">
        <w:rPr>
          <w:rFonts w:ascii="Verdana" w:eastAsia="Times New Roman" w:hAnsi="Verdana"/>
          <w:sz w:val="22"/>
          <w:szCs w:val="22"/>
        </w:rPr>
        <w:t xml:space="preserve"> </w:t>
      </w:r>
      <w:r w:rsidR="00CE1608" w:rsidRPr="00CE1608">
        <w:rPr>
          <w:rFonts w:ascii="Verdana" w:eastAsia="Times New Roman" w:hAnsi="Verdana"/>
          <w:sz w:val="22"/>
          <w:szCs w:val="22"/>
        </w:rPr>
        <w:t>et</w:t>
      </w:r>
      <w:r w:rsidRPr="00CE1608">
        <w:rPr>
          <w:rFonts w:ascii="Verdana" w:eastAsia="Times New Roman" w:hAnsi="Verdana"/>
          <w:sz w:val="22"/>
          <w:szCs w:val="22"/>
        </w:rPr>
        <w:t xml:space="preserve"> va </w:t>
      </w:r>
      <w:r w:rsidR="00CE1608" w:rsidRPr="00CE1608">
        <w:rPr>
          <w:rFonts w:ascii="Verdana" w:eastAsia="Times New Roman" w:hAnsi="Verdana"/>
          <w:sz w:val="22"/>
          <w:szCs w:val="22"/>
        </w:rPr>
        <w:t xml:space="preserve">même </w:t>
      </w:r>
      <w:r w:rsidRPr="00CE1608">
        <w:rPr>
          <w:rFonts w:ascii="Verdana" w:eastAsia="Times New Roman" w:hAnsi="Verdana"/>
          <w:sz w:val="22"/>
          <w:szCs w:val="22"/>
        </w:rPr>
        <w:t>au-delà en proposant :</w:t>
      </w:r>
    </w:p>
    <w:p w:rsidR="009B14E6" w:rsidRPr="002361F4" w:rsidRDefault="009B14E6" w:rsidP="002361F4">
      <w:pPr>
        <w:pStyle w:val="Paragraphedeliste"/>
        <w:numPr>
          <w:ilvl w:val="0"/>
          <w:numId w:val="1"/>
        </w:numPr>
        <w:spacing w:after="120"/>
        <w:ind w:left="1423" w:hanging="357"/>
        <w:jc w:val="both"/>
        <w:rPr>
          <w:rFonts w:ascii="Verdana" w:eastAsia="Times New Roman" w:hAnsi="Verdana"/>
          <w:sz w:val="22"/>
          <w:szCs w:val="22"/>
        </w:rPr>
      </w:pPr>
      <w:r w:rsidRPr="002361F4">
        <w:rPr>
          <w:rFonts w:ascii="Verdana" w:eastAsia="Times New Roman" w:hAnsi="Verdana"/>
          <w:b/>
          <w:sz w:val="22"/>
          <w:szCs w:val="22"/>
        </w:rPr>
        <w:t>des chambres de 2 à 4 personnes et une suite familiale</w:t>
      </w:r>
      <w:r w:rsidRPr="002361F4">
        <w:rPr>
          <w:rFonts w:ascii="Verdana" w:eastAsia="Times New Roman" w:hAnsi="Verdana"/>
          <w:sz w:val="22"/>
          <w:szCs w:val="22"/>
        </w:rPr>
        <w:t xml:space="preserve">, </w:t>
      </w:r>
    </w:p>
    <w:p w:rsidR="009B14E6" w:rsidRPr="002361F4" w:rsidRDefault="009B14E6" w:rsidP="002361F4">
      <w:pPr>
        <w:pStyle w:val="Paragraphedeliste"/>
        <w:numPr>
          <w:ilvl w:val="0"/>
          <w:numId w:val="1"/>
        </w:numPr>
        <w:spacing w:after="120"/>
        <w:ind w:left="1423" w:hanging="357"/>
        <w:jc w:val="both"/>
        <w:rPr>
          <w:rFonts w:ascii="Verdana" w:eastAsia="Times New Roman" w:hAnsi="Verdana"/>
          <w:sz w:val="22"/>
          <w:szCs w:val="22"/>
        </w:rPr>
      </w:pPr>
      <w:r w:rsidRPr="002361F4">
        <w:rPr>
          <w:rFonts w:ascii="Verdana" w:eastAsia="Times New Roman" w:hAnsi="Verdana"/>
          <w:sz w:val="22"/>
          <w:szCs w:val="22"/>
        </w:rPr>
        <w:t xml:space="preserve">une </w:t>
      </w:r>
      <w:r w:rsidRPr="002361F4">
        <w:rPr>
          <w:rFonts w:ascii="Verdana" w:eastAsia="Times New Roman" w:hAnsi="Verdana"/>
          <w:b/>
          <w:sz w:val="22"/>
          <w:szCs w:val="22"/>
        </w:rPr>
        <w:t>décoration moderne d’inspiration totalement ligérienne</w:t>
      </w:r>
      <w:r w:rsidRPr="002361F4">
        <w:rPr>
          <w:rFonts w:ascii="Verdana" w:eastAsia="Times New Roman" w:hAnsi="Verdana"/>
          <w:sz w:val="22"/>
          <w:szCs w:val="22"/>
        </w:rPr>
        <w:t> différenciée à chaque étage : choix des matériaux (vannerie, pierre), des couleurs (déclinaison palette Debré y compris dans l’éclairage nocturne de la façade), des décors, des mobiliers s’imprégnant de la Loire (canapés conçus comme des bancs de sable, un hall d’accueil pensé comme une berge de Loire)</w:t>
      </w:r>
    </w:p>
    <w:p w:rsidR="009B14E6" w:rsidRPr="002361F4" w:rsidRDefault="009B14E6" w:rsidP="002361F4">
      <w:pPr>
        <w:pStyle w:val="Paragraphedeliste"/>
        <w:numPr>
          <w:ilvl w:val="0"/>
          <w:numId w:val="1"/>
        </w:numPr>
        <w:spacing w:after="120"/>
        <w:ind w:left="1423" w:hanging="357"/>
        <w:jc w:val="both"/>
        <w:rPr>
          <w:rFonts w:ascii="Verdana" w:eastAsia="Times New Roman" w:hAnsi="Verdana"/>
          <w:sz w:val="22"/>
          <w:szCs w:val="22"/>
        </w:rPr>
      </w:pPr>
      <w:r w:rsidRPr="002361F4">
        <w:rPr>
          <w:rFonts w:ascii="Verdana" w:eastAsia="Times New Roman" w:hAnsi="Verdana"/>
          <w:sz w:val="22"/>
          <w:szCs w:val="22"/>
        </w:rPr>
        <w:t xml:space="preserve">un </w:t>
      </w:r>
      <w:r w:rsidRPr="002361F4">
        <w:rPr>
          <w:rFonts w:ascii="Verdana" w:eastAsia="Times New Roman" w:hAnsi="Verdana"/>
          <w:b/>
          <w:sz w:val="22"/>
          <w:szCs w:val="22"/>
        </w:rPr>
        <w:t>espace connecté</w:t>
      </w:r>
      <w:r w:rsidRPr="002361F4">
        <w:rPr>
          <w:rFonts w:ascii="Verdana" w:eastAsia="Times New Roman" w:hAnsi="Verdana"/>
          <w:sz w:val="22"/>
          <w:szCs w:val="22"/>
        </w:rPr>
        <w:t xml:space="preserve"> (murs d’écrans dans le hall)</w:t>
      </w:r>
    </w:p>
    <w:p w:rsidR="00CE1608" w:rsidRPr="002361F4" w:rsidRDefault="009B14E6" w:rsidP="002361F4">
      <w:pPr>
        <w:pStyle w:val="Paragraphedeliste"/>
        <w:numPr>
          <w:ilvl w:val="0"/>
          <w:numId w:val="1"/>
        </w:numPr>
        <w:spacing w:after="120"/>
        <w:ind w:left="1423" w:hanging="357"/>
        <w:jc w:val="both"/>
        <w:rPr>
          <w:rFonts w:ascii="Verdana" w:eastAsia="Times New Roman" w:hAnsi="Verdana"/>
          <w:sz w:val="22"/>
          <w:szCs w:val="22"/>
        </w:rPr>
      </w:pPr>
      <w:r w:rsidRPr="002361F4">
        <w:rPr>
          <w:rFonts w:ascii="Verdana" w:eastAsia="Times New Roman" w:hAnsi="Verdana"/>
          <w:sz w:val="22"/>
          <w:szCs w:val="22"/>
        </w:rPr>
        <w:t xml:space="preserve">une </w:t>
      </w:r>
      <w:r w:rsidRPr="002361F4">
        <w:rPr>
          <w:rFonts w:ascii="Verdana" w:eastAsia="Times New Roman" w:hAnsi="Verdana"/>
          <w:b/>
          <w:sz w:val="22"/>
          <w:szCs w:val="22"/>
        </w:rPr>
        <w:t>situation géographique privilégiée</w:t>
      </w:r>
      <w:r w:rsidRPr="002361F4">
        <w:rPr>
          <w:rFonts w:ascii="Verdana" w:eastAsia="Times New Roman" w:hAnsi="Verdana"/>
          <w:sz w:val="22"/>
          <w:szCs w:val="22"/>
        </w:rPr>
        <w:t xml:space="preserve"> proche de la gare et reliée au réseau cyclable</w:t>
      </w:r>
    </w:p>
    <w:p w:rsidR="009B14E6" w:rsidRPr="00AE2E5B" w:rsidRDefault="00AE2E5B" w:rsidP="009B14E6">
      <w:pPr>
        <w:pStyle w:val="Paragraphedeliste"/>
        <w:numPr>
          <w:ilvl w:val="0"/>
          <w:numId w:val="1"/>
        </w:numPr>
        <w:spacing w:after="120"/>
        <w:ind w:left="1423" w:hanging="357"/>
        <w:jc w:val="both"/>
        <w:rPr>
          <w:rFonts w:ascii="Verdana" w:eastAsia="Times New Roman" w:hAnsi="Verdana"/>
          <w:sz w:val="22"/>
          <w:szCs w:val="22"/>
        </w:rPr>
      </w:pPr>
      <w:r w:rsidRPr="00AE2E5B">
        <w:rPr>
          <w:rFonts w:ascii="Verdana" w:eastAsia="Times New Roman" w:hAnsi="Verdana"/>
          <w:b/>
          <w:sz w:val="22"/>
          <w:szCs w:val="22"/>
        </w:rPr>
        <w:t xml:space="preserve">60 emplacements vélo </w:t>
      </w:r>
      <w:r w:rsidRPr="00AE2E5B">
        <w:rPr>
          <w:rFonts w:ascii="Verdana" w:eastAsia="Times New Roman" w:hAnsi="Verdana"/>
          <w:sz w:val="22"/>
          <w:szCs w:val="22"/>
        </w:rPr>
        <w:t>dans le jardin, tenant ainsi compte de l</w:t>
      </w:r>
      <w:r w:rsidR="00CE1608" w:rsidRPr="00AE2E5B">
        <w:rPr>
          <w:rFonts w:ascii="Verdana" w:eastAsia="Times New Roman" w:hAnsi="Verdana"/>
          <w:sz w:val="22"/>
          <w:szCs w:val="22"/>
        </w:rPr>
        <w:t xml:space="preserve">a dimension cyclo touristique du </w:t>
      </w:r>
      <w:r>
        <w:rPr>
          <w:rFonts w:ascii="Verdana" w:eastAsia="Times New Roman" w:hAnsi="Verdana"/>
          <w:sz w:val="22"/>
          <w:szCs w:val="22"/>
        </w:rPr>
        <w:t>territoire.</w:t>
      </w:r>
    </w:p>
    <w:p w:rsidR="009B14E6" w:rsidRPr="00CE1608" w:rsidRDefault="009B14E6" w:rsidP="009B14E6">
      <w:pPr>
        <w:jc w:val="both"/>
        <w:rPr>
          <w:rFonts w:ascii="Arial" w:eastAsia="Times New Roman" w:hAnsi="Arial" w:cs="Arial"/>
          <w:sz w:val="22"/>
          <w:szCs w:val="22"/>
          <w:lang w:eastAsia="fr-FR"/>
        </w:rPr>
      </w:pPr>
    </w:p>
    <w:p w:rsidR="009B14E6" w:rsidRPr="00CE1608" w:rsidRDefault="009B14E6" w:rsidP="009B14E6">
      <w:pPr>
        <w:jc w:val="both"/>
        <w:rPr>
          <w:rFonts w:ascii="Arial" w:eastAsia="Times New Roman" w:hAnsi="Arial" w:cs="Arial"/>
          <w:sz w:val="22"/>
          <w:szCs w:val="22"/>
          <w:lang w:eastAsia="fr-FR"/>
        </w:rPr>
      </w:pPr>
    </w:p>
    <w:p w:rsidR="00AE2E5B" w:rsidRDefault="00AE2E5B" w:rsidP="009B14E6">
      <w:pPr>
        <w:jc w:val="both"/>
        <w:rPr>
          <w:rFonts w:ascii="Verdana" w:eastAsia="Times New Roman" w:hAnsi="Verdana"/>
          <w:sz w:val="22"/>
          <w:szCs w:val="22"/>
        </w:rPr>
      </w:pPr>
      <w:r w:rsidRPr="00AE2E5B">
        <w:rPr>
          <w:rFonts w:ascii="Verdana" w:eastAsia="Times New Roman" w:hAnsi="Verdana"/>
          <w:sz w:val="22"/>
          <w:szCs w:val="22"/>
        </w:rPr>
        <w:t xml:space="preserve">La </w:t>
      </w:r>
      <w:r w:rsidR="009B14E6" w:rsidRPr="00AE2E5B">
        <w:rPr>
          <w:rFonts w:ascii="Verdana" w:eastAsia="Times New Roman" w:hAnsi="Verdana"/>
          <w:sz w:val="22"/>
          <w:szCs w:val="22"/>
        </w:rPr>
        <w:t xml:space="preserve">mission </w:t>
      </w:r>
      <w:r w:rsidRPr="00AE2E5B">
        <w:rPr>
          <w:rFonts w:ascii="Verdana" w:eastAsia="Times New Roman" w:hAnsi="Verdana"/>
          <w:sz w:val="22"/>
          <w:szCs w:val="22"/>
        </w:rPr>
        <w:t xml:space="preserve">de ce lieu sera </w:t>
      </w:r>
      <w:r w:rsidR="009B14E6" w:rsidRPr="00AE2E5B">
        <w:rPr>
          <w:rFonts w:ascii="Verdana" w:eastAsia="Times New Roman" w:hAnsi="Verdana"/>
          <w:sz w:val="22"/>
          <w:szCs w:val="22"/>
        </w:rPr>
        <w:t xml:space="preserve">d’accueillir </w:t>
      </w:r>
      <w:r w:rsidRPr="00AE2E5B">
        <w:rPr>
          <w:rFonts w:ascii="Verdana" w:eastAsia="Times New Roman" w:hAnsi="Verdana"/>
          <w:sz w:val="22"/>
          <w:szCs w:val="22"/>
        </w:rPr>
        <w:t xml:space="preserve">principalement </w:t>
      </w:r>
      <w:r w:rsidR="009B14E6" w:rsidRPr="00AE2E5B">
        <w:rPr>
          <w:rFonts w:ascii="Verdana" w:eastAsia="Times New Roman" w:hAnsi="Verdana"/>
          <w:sz w:val="22"/>
          <w:szCs w:val="22"/>
        </w:rPr>
        <w:t>des jeunes pour une ou</w:t>
      </w:r>
      <w:r w:rsidR="009B14E6" w:rsidRPr="00CE1608">
        <w:rPr>
          <w:rFonts w:ascii="Verdana" w:eastAsia="Times New Roman" w:hAnsi="Verdana"/>
          <w:sz w:val="22"/>
          <w:szCs w:val="22"/>
        </w:rPr>
        <w:t xml:space="preserve"> plusieurs nuitées</w:t>
      </w:r>
      <w:r>
        <w:rPr>
          <w:rFonts w:ascii="Verdana" w:eastAsia="Times New Roman" w:hAnsi="Verdana"/>
          <w:sz w:val="22"/>
          <w:szCs w:val="22"/>
        </w:rPr>
        <w:t xml:space="preserve"> selon une tarification modique, </w:t>
      </w:r>
      <w:r w:rsidR="009B14E6" w:rsidRPr="00CE1608">
        <w:rPr>
          <w:rFonts w:ascii="Verdana" w:eastAsia="Times New Roman" w:hAnsi="Verdana"/>
          <w:sz w:val="22"/>
          <w:szCs w:val="22"/>
        </w:rPr>
        <w:t xml:space="preserve">de faciliter ainsi leur mobilité, de proposer des activités éducatives de découverte aux scolaires mais aussi de promotion touristique du territoire à destination des étudiants, cyclotouristes, familles venant de France et </w:t>
      </w:r>
      <w:r>
        <w:rPr>
          <w:rFonts w:ascii="Verdana" w:eastAsia="Times New Roman" w:hAnsi="Verdana"/>
          <w:sz w:val="22"/>
          <w:szCs w:val="22"/>
        </w:rPr>
        <w:t xml:space="preserve">du monde entier. </w:t>
      </w:r>
    </w:p>
    <w:p w:rsidR="009B14E6" w:rsidRPr="00CE1608" w:rsidRDefault="009B14E6" w:rsidP="009B14E6">
      <w:pPr>
        <w:jc w:val="both"/>
        <w:rPr>
          <w:rFonts w:ascii="Verdana" w:eastAsia="Times New Roman" w:hAnsi="Verdana"/>
          <w:sz w:val="22"/>
          <w:szCs w:val="22"/>
        </w:rPr>
      </w:pPr>
      <w:r w:rsidRPr="00CE1608">
        <w:rPr>
          <w:rFonts w:ascii="Verdana" w:eastAsia="Times New Roman" w:hAnsi="Verdana"/>
          <w:b/>
          <w:sz w:val="22"/>
          <w:szCs w:val="22"/>
        </w:rPr>
        <w:t>Des partenariats étroits seront développés avec l’office de tourisme</w:t>
      </w:r>
      <w:r w:rsidRPr="00CE1608">
        <w:rPr>
          <w:rFonts w:ascii="Verdana" w:eastAsia="Times New Roman" w:hAnsi="Verdana"/>
          <w:sz w:val="22"/>
          <w:szCs w:val="22"/>
        </w:rPr>
        <w:t xml:space="preserve"> pour la commercialisation d’activités touristiques mais aussi avec le tissu local associatif pour les activités culturelles ou les fédérations sportives.</w:t>
      </w:r>
    </w:p>
    <w:p w:rsidR="009B14E6" w:rsidRPr="00CE1608" w:rsidRDefault="009B14E6" w:rsidP="00B75DAF">
      <w:pPr>
        <w:jc w:val="both"/>
        <w:rPr>
          <w:rFonts w:ascii="Arial" w:eastAsia="Times New Roman" w:hAnsi="Arial" w:cs="Arial"/>
          <w:sz w:val="22"/>
          <w:szCs w:val="22"/>
          <w:lang w:eastAsia="fr-FR"/>
        </w:rPr>
      </w:pPr>
    </w:p>
    <w:p w:rsidR="00CE1608" w:rsidRPr="00CE1608" w:rsidRDefault="00CE1608" w:rsidP="00B75DAF">
      <w:pPr>
        <w:jc w:val="both"/>
        <w:rPr>
          <w:rFonts w:ascii="Verdana" w:eastAsia="Times New Roman" w:hAnsi="Verdana"/>
          <w:sz w:val="22"/>
          <w:szCs w:val="22"/>
        </w:rPr>
      </w:pPr>
    </w:p>
    <w:p w:rsidR="009B14E6" w:rsidRPr="00CE1608" w:rsidRDefault="00B75DAF" w:rsidP="00B75DAF">
      <w:pPr>
        <w:jc w:val="both"/>
        <w:rPr>
          <w:rFonts w:ascii="Verdana" w:eastAsia="Times New Roman" w:hAnsi="Verdana"/>
          <w:sz w:val="22"/>
          <w:szCs w:val="22"/>
        </w:rPr>
      </w:pPr>
      <w:r w:rsidRPr="00E900BA">
        <w:rPr>
          <w:rFonts w:ascii="Verdana" w:eastAsia="Times New Roman" w:hAnsi="Verdana"/>
          <w:sz w:val="22"/>
          <w:szCs w:val="22"/>
        </w:rPr>
        <w:t xml:space="preserve">Ce bâtiment est un équipement métropolitain financé avec l’aide de la </w:t>
      </w:r>
      <w:r w:rsidRPr="00CE1608">
        <w:rPr>
          <w:rFonts w:ascii="Verdana" w:eastAsia="Times New Roman" w:hAnsi="Verdana"/>
          <w:sz w:val="22"/>
          <w:szCs w:val="22"/>
        </w:rPr>
        <w:t>Région Centre-Val de Loire et du</w:t>
      </w:r>
      <w:r w:rsidRPr="00E900BA">
        <w:rPr>
          <w:rFonts w:ascii="Verdana" w:eastAsia="Times New Roman" w:hAnsi="Verdana"/>
          <w:sz w:val="22"/>
          <w:szCs w:val="22"/>
        </w:rPr>
        <w:t xml:space="preserve"> Département d’Indre-et-Loire.</w:t>
      </w:r>
      <w:r w:rsidRPr="00CE1608">
        <w:rPr>
          <w:rFonts w:ascii="Verdana" w:eastAsia="Times New Roman" w:hAnsi="Verdana"/>
          <w:sz w:val="22"/>
          <w:szCs w:val="22"/>
        </w:rPr>
        <w:t xml:space="preserve"> </w:t>
      </w:r>
    </w:p>
    <w:p w:rsidR="00B75DAF" w:rsidRPr="00CE1608" w:rsidRDefault="00B75DAF" w:rsidP="00B75DAF">
      <w:pPr>
        <w:jc w:val="both"/>
        <w:rPr>
          <w:rFonts w:ascii="Verdana" w:eastAsia="Times New Roman" w:hAnsi="Verdana"/>
          <w:sz w:val="22"/>
          <w:szCs w:val="22"/>
        </w:rPr>
      </w:pPr>
      <w:r w:rsidRPr="00CE1608">
        <w:rPr>
          <w:rFonts w:ascii="Verdana" w:eastAsia="Times New Roman" w:hAnsi="Verdana"/>
          <w:sz w:val="22"/>
          <w:szCs w:val="22"/>
        </w:rPr>
        <w:t>La réalisation du projet sous ma</w:t>
      </w:r>
      <w:r w:rsidR="009B14E6" w:rsidRPr="00CE1608">
        <w:rPr>
          <w:rFonts w:ascii="Verdana" w:eastAsia="Times New Roman" w:hAnsi="Verdana"/>
          <w:sz w:val="22"/>
          <w:szCs w:val="22"/>
        </w:rPr>
        <w:t xml:space="preserve">îtrise d’ouvrage du groupement Quatrième </w:t>
      </w:r>
      <w:r w:rsidRPr="00CE1608">
        <w:rPr>
          <w:rFonts w:ascii="Verdana" w:eastAsia="Times New Roman" w:hAnsi="Verdana"/>
          <w:sz w:val="22"/>
          <w:szCs w:val="22"/>
        </w:rPr>
        <w:t xml:space="preserve">SET </w:t>
      </w:r>
      <w:r w:rsidR="009B14E6" w:rsidRPr="00CE1608">
        <w:rPr>
          <w:rFonts w:ascii="Verdana" w:eastAsia="Times New Roman" w:hAnsi="Verdana"/>
          <w:sz w:val="22"/>
          <w:szCs w:val="22"/>
        </w:rPr>
        <w:t xml:space="preserve">(constitué de </w:t>
      </w:r>
      <w:proofErr w:type="spellStart"/>
      <w:r w:rsidR="009B14E6" w:rsidRPr="00CE1608">
        <w:rPr>
          <w:rFonts w:ascii="Verdana" w:eastAsia="Times New Roman" w:hAnsi="Verdana"/>
          <w:sz w:val="22"/>
          <w:szCs w:val="22"/>
        </w:rPr>
        <w:t>Quadro</w:t>
      </w:r>
      <w:proofErr w:type="spellEnd"/>
      <w:r w:rsidR="009B14E6" w:rsidRPr="00CE1608">
        <w:rPr>
          <w:rFonts w:ascii="Verdana" w:eastAsia="Times New Roman" w:hAnsi="Verdana"/>
          <w:sz w:val="22"/>
          <w:szCs w:val="22"/>
        </w:rPr>
        <w:t xml:space="preserve"> Promotion et de la SET) </w:t>
      </w:r>
      <w:r w:rsidRPr="00CE1608">
        <w:rPr>
          <w:rFonts w:ascii="Verdana" w:eastAsia="Times New Roman" w:hAnsi="Verdana"/>
          <w:sz w:val="22"/>
          <w:szCs w:val="22"/>
        </w:rPr>
        <w:t xml:space="preserve">s’appuie sur une équipe de maîtrise d’œuvre locale (l’architecte Jean-Yves </w:t>
      </w:r>
      <w:proofErr w:type="spellStart"/>
      <w:r w:rsidRPr="00CE1608">
        <w:rPr>
          <w:rFonts w:ascii="Verdana" w:eastAsia="Times New Roman" w:hAnsi="Verdana"/>
          <w:sz w:val="22"/>
          <w:szCs w:val="22"/>
        </w:rPr>
        <w:t>Barrier</w:t>
      </w:r>
      <w:proofErr w:type="spellEnd"/>
      <w:r w:rsidRPr="00CE1608">
        <w:rPr>
          <w:rFonts w:ascii="Verdana" w:eastAsia="Times New Roman" w:hAnsi="Verdana"/>
          <w:sz w:val="22"/>
          <w:szCs w:val="22"/>
        </w:rPr>
        <w:t xml:space="preserve">) pour la construction du bâtiment et le dessin des mobiliers. </w:t>
      </w:r>
    </w:p>
    <w:p w:rsidR="00BF2081" w:rsidRPr="00B75DAF" w:rsidRDefault="00BF2081" w:rsidP="00B75DAF">
      <w:pPr>
        <w:jc w:val="both"/>
        <w:rPr>
          <w:rFonts w:ascii="Arial" w:eastAsia="Times New Roman" w:hAnsi="Arial" w:cs="Arial"/>
          <w:lang w:eastAsia="fr-FR"/>
        </w:rPr>
      </w:pPr>
    </w:p>
    <w:p w:rsidR="00BF2081" w:rsidRDefault="00BF2081" w:rsidP="009E47C3">
      <w:pPr>
        <w:rPr>
          <w:b/>
        </w:rPr>
      </w:pPr>
    </w:p>
    <w:p w:rsidR="00A94378" w:rsidRPr="002C2E3E" w:rsidRDefault="00DA4582" w:rsidP="00AB46CA">
      <w:pPr>
        <w:tabs>
          <w:tab w:val="left" w:pos="1490"/>
        </w:tabs>
        <w:rPr>
          <w:rFonts w:ascii="Verdana" w:hAnsi="Verdana"/>
          <w:sz w:val="20"/>
          <w:szCs w:val="20"/>
        </w:rPr>
      </w:pPr>
    </w:p>
    <w:sectPr w:rsidR="00A94378" w:rsidRPr="002C2E3E" w:rsidSect="00AB46CA">
      <w:headerReference w:type="default" r:id="rId13"/>
      <w:headerReference w:type="firs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F85" w:rsidRDefault="00980F85" w:rsidP="00AB46CA">
      <w:r>
        <w:separator/>
      </w:r>
    </w:p>
  </w:endnote>
  <w:endnote w:type="continuationSeparator" w:id="0">
    <w:p w:rsidR="00980F85" w:rsidRDefault="00980F85" w:rsidP="00AB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F85" w:rsidRDefault="00980F85" w:rsidP="00AB46CA">
      <w:r>
        <w:separator/>
      </w:r>
    </w:p>
  </w:footnote>
  <w:footnote w:type="continuationSeparator" w:id="0">
    <w:p w:rsidR="00980F85" w:rsidRDefault="00980F85" w:rsidP="00AB46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3E" w:rsidRDefault="002C2E3E">
    <w:pPr>
      <w:pStyle w:val="En-tte"/>
    </w:pPr>
    <w:r>
      <w:rPr>
        <w:noProof/>
        <w:lang w:eastAsia="fr-FR"/>
      </w:rPr>
      <w:drawing>
        <wp:anchor distT="0" distB="0" distL="114300" distR="114300" simplePos="0" relativeHeight="251659264" behindDoc="1" locked="0" layoutInCell="1" allowOverlap="1" wp14:anchorId="00B0627F" wp14:editId="09BF55EA">
          <wp:simplePos x="0" y="0"/>
          <wp:positionH relativeFrom="column">
            <wp:posOffset>-889000</wp:posOffset>
          </wp:positionH>
          <wp:positionV relativeFrom="paragraph">
            <wp:posOffset>-385607</wp:posOffset>
          </wp:positionV>
          <wp:extent cx="7546502" cy="1068025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qué-sans-visu-pied.jpg"/>
                  <pic:cNvPicPr/>
                </pic:nvPicPr>
                <pic:blipFill>
                  <a:blip r:embed="rId1">
                    <a:extLst>
                      <a:ext uri="{28A0092B-C50C-407E-A947-70E740481C1C}">
                        <a14:useLocalDpi xmlns:a14="http://schemas.microsoft.com/office/drawing/2010/main" val="0"/>
                      </a:ext>
                    </a:extLst>
                  </a:blip>
                  <a:stretch>
                    <a:fillRect/>
                  </a:stretch>
                </pic:blipFill>
                <pic:spPr>
                  <a:xfrm>
                    <a:off x="0" y="0"/>
                    <a:ext cx="7546502" cy="106802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CA" w:rsidRDefault="00AB46CA">
    <w:pPr>
      <w:pStyle w:val="En-tte"/>
    </w:pPr>
    <w:r>
      <w:rPr>
        <w:noProof/>
        <w:lang w:eastAsia="fr-FR"/>
      </w:rPr>
      <w:drawing>
        <wp:anchor distT="0" distB="0" distL="114300" distR="114300" simplePos="0" relativeHeight="251658240" behindDoc="1" locked="0" layoutInCell="1" allowOverlap="1" wp14:anchorId="0C4FB932" wp14:editId="69806135">
          <wp:simplePos x="0" y="0"/>
          <wp:positionH relativeFrom="column">
            <wp:posOffset>-889162</wp:posOffset>
          </wp:positionH>
          <wp:positionV relativeFrom="paragraph">
            <wp:posOffset>-438752</wp:posOffset>
          </wp:positionV>
          <wp:extent cx="7572015" cy="10715355"/>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qué-sans-visu.jpg"/>
                  <pic:cNvPicPr/>
                </pic:nvPicPr>
                <pic:blipFill>
                  <a:blip r:embed="rId1">
                    <a:extLst>
                      <a:ext uri="{28A0092B-C50C-407E-A947-70E740481C1C}">
                        <a14:useLocalDpi xmlns:a14="http://schemas.microsoft.com/office/drawing/2010/main" val="0"/>
                      </a:ext>
                    </a:extLst>
                  </a:blip>
                  <a:stretch>
                    <a:fillRect/>
                  </a:stretch>
                </pic:blipFill>
                <pic:spPr>
                  <a:xfrm>
                    <a:off x="0" y="0"/>
                    <a:ext cx="7572015" cy="10715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85ABD"/>
    <w:multiLevelType w:val="hybridMultilevel"/>
    <w:tmpl w:val="8E082DA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85"/>
    <w:rsid w:val="001322A7"/>
    <w:rsid w:val="001E16CC"/>
    <w:rsid w:val="002361F4"/>
    <w:rsid w:val="002C2E3E"/>
    <w:rsid w:val="004E2EB7"/>
    <w:rsid w:val="00612E05"/>
    <w:rsid w:val="00653F15"/>
    <w:rsid w:val="006A49F9"/>
    <w:rsid w:val="00797CB1"/>
    <w:rsid w:val="007C7B1A"/>
    <w:rsid w:val="008A3009"/>
    <w:rsid w:val="008B5059"/>
    <w:rsid w:val="00923E7B"/>
    <w:rsid w:val="00980F85"/>
    <w:rsid w:val="009B14E6"/>
    <w:rsid w:val="009D06C6"/>
    <w:rsid w:val="009E47C3"/>
    <w:rsid w:val="00AB46CA"/>
    <w:rsid w:val="00AE2E5B"/>
    <w:rsid w:val="00B75DAF"/>
    <w:rsid w:val="00BF2081"/>
    <w:rsid w:val="00CE1608"/>
    <w:rsid w:val="00D30897"/>
    <w:rsid w:val="00DA4582"/>
    <w:rsid w:val="00DB0DED"/>
    <w:rsid w:val="00ED0E7C"/>
    <w:rsid w:val="00F13280"/>
    <w:rsid w:val="00FA63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B46C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B46CA"/>
    <w:rPr>
      <w:rFonts w:eastAsiaTheme="minorEastAsia"/>
      <w:sz w:val="22"/>
      <w:szCs w:val="22"/>
      <w:lang w:val="en-US" w:eastAsia="zh-CN"/>
    </w:rPr>
  </w:style>
  <w:style w:type="paragraph" w:styleId="En-tte">
    <w:name w:val="header"/>
    <w:basedOn w:val="Normal"/>
    <w:link w:val="En-tteCar"/>
    <w:uiPriority w:val="99"/>
    <w:unhideWhenUsed/>
    <w:rsid w:val="00AB46CA"/>
    <w:pPr>
      <w:tabs>
        <w:tab w:val="center" w:pos="4536"/>
        <w:tab w:val="right" w:pos="9072"/>
      </w:tabs>
    </w:pPr>
  </w:style>
  <w:style w:type="character" w:customStyle="1" w:styleId="En-tteCar">
    <w:name w:val="En-tête Car"/>
    <w:basedOn w:val="Policepardfaut"/>
    <w:link w:val="En-tte"/>
    <w:uiPriority w:val="99"/>
    <w:rsid w:val="00AB46CA"/>
  </w:style>
  <w:style w:type="paragraph" w:styleId="Pieddepage">
    <w:name w:val="footer"/>
    <w:basedOn w:val="Normal"/>
    <w:link w:val="PieddepageCar"/>
    <w:uiPriority w:val="99"/>
    <w:unhideWhenUsed/>
    <w:rsid w:val="00AB46CA"/>
    <w:pPr>
      <w:tabs>
        <w:tab w:val="center" w:pos="4536"/>
        <w:tab w:val="right" w:pos="9072"/>
      </w:tabs>
    </w:pPr>
  </w:style>
  <w:style w:type="character" w:customStyle="1" w:styleId="PieddepageCar">
    <w:name w:val="Pied de page Car"/>
    <w:basedOn w:val="Policepardfaut"/>
    <w:link w:val="Pieddepage"/>
    <w:uiPriority w:val="99"/>
    <w:rsid w:val="00AB46CA"/>
  </w:style>
  <w:style w:type="paragraph" w:styleId="Textedebulles">
    <w:name w:val="Balloon Text"/>
    <w:basedOn w:val="Normal"/>
    <w:link w:val="TextedebullesCar"/>
    <w:uiPriority w:val="99"/>
    <w:semiHidden/>
    <w:unhideWhenUsed/>
    <w:rsid w:val="00980F85"/>
    <w:rPr>
      <w:rFonts w:ascii="Tahoma" w:hAnsi="Tahoma" w:cs="Tahoma"/>
      <w:sz w:val="16"/>
      <w:szCs w:val="16"/>
    </w:rPr>
  </w:style>
  <w:style w:type="character" w:customStyle="1" w:styleId="TextedebullesCar">
    <w:name w:val="Texte de bulles Car"/>
    <w:basedOn w:val="Policepardfaut"/>
    <w:link w:val="Textedebulles"/>
    <w:uiPriority w:val="99"/>
    <w:semiHidden/>
    <w:rsid w:val="00980F85"/>
    <w:rPr>
      <w:rFonts w:ascii="Tahoma" w:hAnsi="Tahoma" w:cs="Tahoma"/>
      <w:sz w:val="16"/>
      <w:szCs w:val="16"/>
    </w:rPr>
  </w:style>
  <w:style w:type="paragraph" w:styleId="Paragraphedeliste">
    <w:name w:val="List Paragraph"/>
    <w:basedOn w:val="Normal"/>
    <w:uiPriority w:val="34"/>
    <w:qFormat/>
    <w:rsid w:val="002361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B46C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B46CA"/>
    <w:rPr>
      <w:rFonts w:eastAsiaTheme="minorEastAsia"/>
      <w:sz w:val="22"/>
      <w:szCs w:val="22"/>
      <w:lang w:val="en-US" w:eastAsia="zh-CN"/>
    </w:rPr>
  </w:style>
  <w:style w:type="paragraph" w:styleId="En-tte">
    <w:name w:val="header"/>
    <w:basedOn w:val="Normal"/>
    <w:link w:val="En-tteCar"/>
    <w:uiPriority w:val="99"/>
    <w:unhideWhenUsed/>
    <w:rsid w:val="00AB46CA"/>
    <w:pPr>
      <w:tabs>
        <w:tab w:val="center" w:pos="4536"/>
        <w:tab w:val="right" w:pos="9072"/>
      </w:tabs>
    </w:pPr>
  </w:style>
  <w:style w:type="character" w:customStyle="1" w:styleId="En-tteCar">
    <w:name w:val="En-tête Car"/>
    <w:basedOn w:val="Policepardfaut"/>
    <w:link w:val="En-tte"/>
    <w:uiPriority w:val="99"/>
    <w:rsid w:val="00AB46CA"/>
  </w:style>
  <w:style w:type="paragraph" w:styleId="Pieddepage">
    <w:name w:val="footer"/>
    <w:basedOn w:val="Normal"/>
    <w:link w:val="PieddepageCar"/>
    <w:uiPriority w:val="99"/>
    <w:unhideWhenUsed/>
    <w:rsid w:val="00AB46CA"/>
    <w:pPr>
      <w:tabs>
        <w:tab w:val="center" w:pos="4536"/>
        <w:tab w:val="right" w:pos="9072"/>
      </w:tabs>
    </w:pPr>
  </w:style>
  <w:style w:type="character" w:customStyle="1" w:styleId="PieddepageCar">
    <w:name w:val="Pied de page Car"/>
    <w:basedOn w:val="Policepardfaut"/>
    <w:link w:val="Pieddepage"/>
    <w:uiPriority w:val="99"/>
    <w:rsid w:val="00AB46CA"/>
  </w:style>
  <w:style w:type="paragraph" w:styleId="Textedebulles">
    <w:name w:val="Balloon Text"/>
    <w:basedOn w:val="Normal"/>
    <w:link w:val="TextedebullesCar"/>
    <w:uiPriority w:val="99"/>
    <w:semiHidden/>
    <w:unhideWhenUsed/>
    <w:rsid w:val="00980F85"/>
    <w:rPr>
      <w:rFonts w:ascii="Tahoma" w:hAnsi="Tahoma" w:cs="Tahoma"/>
      <w:sz w:val="16"/>
      <w:szCs w:val="16"/>
    </w:rPr>
  </w:style>
  <w:style w:type="character" w:customStyle="1" w:styleId="TextedebullesCar">
    <w:name w:val="Texte de bulles Car"/>
    <w:basedOn w:val="Policepardfaut"/>
    <w:link w:val="Textedebulles"/>
    <w:uiPriority w:val="99"/>
    <w:semiHidden/>
    <w:rsid w:val="00980F85"/>
    <w:rPr>
      <w:rFonts w:ascii="Tahoma" w:hAnsi="Tahoma" w:cs="Tahoma"/>
      <w:sz w:val="16"/>
      <w:szCs w:val="16"/>
    </w:rPr>
  </w:style>
  <w:style w:type="paragraph" w:styleId="Paragraphedeliste">
    <w:name w:val="List Paragraph"/>
    <w:basedOn w:val="Normal"/>
    <w:uiPriority w:val="34"/>
    <w:qFormat/>
    <w:rsid w:val="00236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495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1789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Titre</vt:lpstr>
    </vt:vector>
  </TitlesOfParts>
  <Company>Mairies de Tours</Company>
  <LinksUpToDate>false</LinksUpToDate>
  <CharactersWithSpaces>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Elsa STEWARD</dc:creator>
  <cp:lastModifiedBy>Michèle CLAVEAU</cp:lastModifiedBy>
  <cp:revision>2</cp:revision>
  <cp:lastPrinted>2018-04-23T08:28:00Z</cp:lastPrinted>
  <dcterms:created xsi:type="dcterms:W3CDTF">2018-10-10T15:43:00Z</dcterms:created>
  <dcterms:modified xsi:type="dcterms:W3CDTF">2018-10-10T15:43:00Z</dcterms:modified>
</cp:coreProperties>
</file>