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i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A06DCB" w:rsidRDefault="005C4CEA" w:rsidP="0042057E">
          <w:pPr>
            <w:rPr>
              <w:b/>
              <w:i/>
              <w:sz w:val="20"/>
              <w:szCs w:val="20"/>
            </w:rPr>
          </w:pPr>
          <w:r w:rsidRPr="00A06DCB">
            <w:rPr>
              <w:b/>
              <w:i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8CDCC7C" wp14:editId="1A2A7BFA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3034030</wp:posOffset>
                    </wp:positionV>
                    <wp:extent cx="6800850" cy="550545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505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3228" w:rsidRDefault="006A3228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93D1F" w:rsidRDefault="00C93D1F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93D1F" w:rsidRDefault="00C93D1F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Madame, Monsieur,</w:t>
                                </w:r>
                              </w:p>
                              <w:p w:rsidR="0042057E" w:rsidRPr="00262383" w:rsidRDefault="0042057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A0F97" w:rsidRDefault="0042057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Afin </w:t>
                                </w:r>
                                <w:r w:rsidR="00451D8E">
                                  <w:rPr>
                                    <w:rFonts w:ascii="Arial" w:hAnsi="Arial" w:cs="Arial"/>
                                  </w:rPr>
                                  <w:t xml:space="preserve">de 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>valoriser l'</w:t>
                                </w:r>
                                <w:r w:rsidR="00C93D1F">
                                  <w:rPr>
                                    <w:rFonts w:ascii="Arial" w:hAnsi="Arial" w:cs="Arial"/>
                                  </w:rPr>
                                  <w:t>espace public de votre quartier</w:t>
                                </w:r>
                                <w:r w:rsidR="00451D8E">
                                  <w:rPr>
                                    <w:rFonts w:ascii="Arial" w:hAnsi="Arial" w:cs="Arial"/>
                                  </w:rPr>
                                  <w:t xml:space="preserve"> et l’équiper au mieux</w:t>
                                </w:r>
                                <w:r w:rsidR="009A0F97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 la Ville de Tours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 xml:space="preserve"> et Tours Métropole Val de Loire ont d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écidé d'entreprendre </w:t>
                                </w:r>
                                <w:r w:rsidR="009A0F97">
                                  <w:rPr>
                                    <w:rFonts w:ascii="Arial" w:hAnsi="Arial" w:cs="Arial"/>
                                  </w:rPr>
                                  <w:t xml:space="preserve">la </w:t>
                                </w:r>
                                <w:r w:rsidR="00C93D1F">
                                  <w:rPr>
                                    <w:rFonts w:ascii="Arial" w:hAnsi="Arial" w:cs="Arial"/>
                                  </w:rPr>
                                  <w:t xml:space="preserve">pose de Points d’Apport Volontaire Enterrés </w:t>
                                </w:r>
                                <w:r w:rsidR="00451D8E">
                                  <w:rPr>
                                    <w:rFonts w:ascii="Arial" w:hAnsi="Arial" w:cs="Arial"/>
                                  </w:rPr>
                                  <w:t xml:space="preserve">(PAVE) </w:t>
                                </w:r>
                                <w:r w:rsidR="00C93D1F">
                                  <w:rPr>
                                    <w:rFonts w:ascii="Arial" w:hAnsi="Arial" w:cs="Arial"/>
                                  </w:rPr>
                                  <w:t xml:space="preserve">aux abords de l’avenue GRAMMONT, sur le tronçon </w:t>
                                </w:r>
                                <w:r w:rsidR="00451D8E">
                                  <w:rPr>
                                    <w:rFonts w:ascii="Arial" w:hAnsi="Arial" w:cs="Arial"/>
                                  </w:rPr>
                                  <w:t>ORIGET/SALENGRO.</w:t>
                                </w:r>
                              </w:p>
                              <w:p w:rsidR="00451D8E" w:rsidRDefault="00451D8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51D8E" w:rsidRDefault="00451D8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Ces PAVE seront disposés à l’entrée</w:t>
                                </w:r>
                                <w:r w:rsidR="005C4CEA">
                                  <w:rPr>
                                    <w:rFonts w:ascii="Arial" w:hAnsi="Arial" w:cs="Arial"/>
                                  </w:rPr>
                                  <w:t xml:space="preserve"> des rues ORIGET, AUGUSTE COMTE et ROGER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SALENGRO, à l’angle Nor</w:t>
                                </w:r>
                                <w:r w:rsidR="005C4CEA">
                                  <w:rPr>
                                    <w:rFonts w:ascii="Arial" w:hAnsi="Arial" w:cs="Arial"/>
                                  </w:rPr>
                                  <w:t>d-Ouest de la place MICHELET, puis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avenue GRAMMONT, à l’angle de la rue GRECOURT.</w:t>
                                </w:r>
                              </w:p>
                              <w:p w:rsidR="00C93D1F" w:rsidRDefault="00C93D1F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A0F97" w:rsidRPr="00262383" w:rsidRDefault="009A0F97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Ces travaux comprennent également </w:t>
                                </w:r>
                                <w:r w:rsidR="00E03773">
                                  <w:rPr>
                                    <w:rFonts w:ascii="Arial" w:hAnsi="Arial" w:cs="Arial"/>
                                  </w:rPr>
                                  <w:t xml:space="preserve">la </w:t>
                                </w:r>
                                <w:r w:rsidR="00C93D1F">
                                  <w:rPr>
                                    <w:rFonts w:ascii="Arial" w:hAnsi="Arial" w:cs="Arial"/>
                                  </w:rPr>
                                  <w:t>création d’un réseau d’eaux pluvial</w:t>
                                </w:r>
                                <w:r w:rsidR="00451D8E">
                                  <w:rPr>
                                    <w:rFonts w:ascii="Arial" w:hAnsi="Arial" w:cs="Arial"/>
                                  </w:rPr>
                                  <w:t>es</w:t>
                                </w:r>
                                <w:r w:rsidR="00C93D1F">
                                  <w:rPr>
                                    <w:rFonts w:ascii="Arial" w:hAnsi="Arial" w:cs="Arial"/>
                                  </w:rPr>
                                  <w:t xml:space="preserve"> sur la largeur de l’avenue Grammont, e</w:t>
                                </w:r>
                                <w:r w:rsidR="00451D8E">
                                  <w:rPr>
                                    <w:rFonts w:ascii="Arial" w:hAnsi="Arial" w:cs="Arial"/>
                                  </w:rPr>
                                  <w:t>ntre les rues ORIGET et AUGUSTE COMTE.</w:t>
                                </w:r>
                              </w:p>
                              <w:p w:rsidR="009C678F" w:rsidRPr="00262383" w:rsidRDefault="009C678F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Default="0042057E" w:rsidP="00F805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bookmarkStart w:id="0" w:name="_GoBack"/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Les travaux </w:t>
                                </w:r>
                                <w:r w:rsidR="00B2496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="00DB13F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ébuteront le </w:t>
                                </w:r>
                                <w:r w:rsidR="0006311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lundi 4 février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C5B6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="00F805F6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502BCF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502BCF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201C49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dureront 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environ </w:t>
                                </w:r>
                                <w:r w:rsidR="0006311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 mois</w:t>
                                </w:r>
                                <w:r w:rsidR="005405A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bookmarkEnd w:id="0"/>
                              <w:p w:rsidR="0006311E" w:rsidRDefault="0006311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6311E" w:rsidRPr="0006311E" w:rsidRDefault="0006311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06311E">
                                  <w:rPr>
                                    <w:rFonts w:ascii="Arial" w:hAnsi="Arial" w:cs="Arial"/>
                                  </w:rPr>
                                  <w:t>Si vous souhaitez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obtenir des précisions sur l’exécution des travaux et leurs conséquences, un créneau vous sera réservé de </w:t>
                                </w:r>
                                <w:r w:rsidR="00451D8E">
                                  <w:rPr>
                                    <w:rFonts w:ascii="Arial" w:hAnsi="Arial" w:cs="Arial"/>
                                    <w:b/>
                                  </w:rPr>
                                  <w:t>9h à 9h30 chaque jeudi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lors de la réunion de chantier organisée avec l’ensemble des intervenants (services techniques TMVL, entreprises…)</w:t>
                                </w:r>
                              </w:p>
                              <w:p w:rsidR="00DB13F4" w:rsidRPr="00262383" w:rsidRDefault="00DB13F4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CA15FD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La durée des travaux est conditionnée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 xml:space="preserve"> par les aléas météorologiques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 ou imprévus techniques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42057E" w:rsidRPr="00262383" w:rsidRDefault="0042057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Le service voirie reste à votre écoute, et répondra à toute question relative à ces aménagements. Vous pouvez le contacter </w:t>
                                </w:r>
                                <w:r w:rsidR="00CA15FD" w:rsidRPr="00262383">
                                  <w:rPr>
                                    <w:rFonts w:ascii="Arial" w:hAnsi="Arial" w:cs="Arial"/>
                                  </w:rPr>
                                  <w:t xml:space="preserve">en semaine (hors WE) de 8h30 à 17h00 (16h30 le vendredi) 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au :  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06311E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6311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02 47 21 67 15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Nous vous remercions de votre compréhension pour la gêne occasionnée.</w:t>
                                </w:r>
                              </w:p>
                              <w:p w:rsidR="00E26377" w:rsidRPr="00262383" w:rsidRDefault="00E26377" w:rsidP="00E26377">
                                <w:pPr>
                                  <w:spacing w:after="200"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4B0E3DA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38.9pt;width:535.5pt;height:4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" filled="f" stroked="f">
                    <v:textbox>
                      <w:txbxContent>
                        <w:p w:rsidR="006A3228" w:rsidRDefault="006A3228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C93D1F" w:rsidRDefault="00C93D1F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C93D1F" w:rsidRDefault="00C93D1F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Madame, Monsieur,</w:t>
                          </w:r>
                        </w:p>
                        <w:p w:rsidR="0042057E" w:rsidRPr="00262383" w:rsidRDefault="0042057E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9A0F97" w:rsidRDefault="0042057E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 xml:space="preserve">Afin </w:t>
                          </w:r>
                          <w:r w:rsidR="00451D8E">
                            <w:rPr>
                              <w:rFonts w:ascii="Arial" w:hAnsi="Arial" w:cs="Arial"/>
                            </w:rPr>
                            <w:t xml:space="preserve">de 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>valoriser l'</w:t>
                          </w:r>
                          <w:r w:rsidR="00C93D1F">
                            <w:rPr>
                              <w:rFonts w:ascii="Arial" w:hAnsi="Arial" w:cs="Arial"/>
                            </w:rPr>
                            <w:t>espace public de votre quartier</w:t>
                          </w:r>
                          <w:r w:rsidR="00451D8E">
                            <w:rPr>
                              <w:rFonts w:ascii="Arial" w:hAnsi="Arial" w:cs="Arial"/>
                            </w:rPr>
                            <w:t xml:space="preserve"> et l’équiper au mieux</w:t>
                          </w:r>
                          <w:r w:rsidR="009A0F97">
                            <w:rPr>
                              <w:rFonts w:ascii="Arial" w:hAnsi="Arial" w:cs="Arial"/>
                            </w:rPr>
                            <w:t>,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 la Ville de Tours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 xml:space="preserve"> et Tours Métropole Val de Loire ont d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écidé d'entreprendre </w:t>
                          </w:r>
                          <w:r w:rsidR="009A0F97">
                            <w:rPr>
                              <w:rFonts w:ascii="Arial" w:hAnsi="Arial" w:cs="Arial"/>
                            </w:rPr>
                            <w:t xml:space="preserve">la </w:t>
                          </w:r>
                          <w:r w:rsidR="00C93D1F">
                            <w:rPr>
                              <w:rFonts w:ascii="Arial" w:hAnsi="Arial" w:cs="Arial"/>
                            </w:rPr>
                            <w:t xml:space="preserve">pose de Points d’Apport Volontaire Enterrés </w:t>
                          </w:r>
                          <w:r w:rsidR="00451D8E">
                            <w:rPr>
                              <w:rFonts w:ascii="Arial" w:hAnsi="Arial" w:cs="Arial"/>
                            </w:rPr>
                            <w:t xml:space="preserve">(PAVE) </w:t>
                          </w:r>
                          <w:r w:rsidR="00C93D1F">
                            <w:rPr>
                              <w:rFonts w:ascii="Arial" w:hAnsi="Arial" w:cs="Arial"/>
                            </w:rPr>
                            <w:t xml:space="preserve">aux abords de l’avenue GRAMMONT, sur le tronçon </w:t>
                          </w:r>
                          <w:r w:rsidR="00451D8E">
                            <w:rPr>
                              <w:rFonts w:ascii="Arial" w:hAnsi="Arial" w:cs="Arial"/>
                            </w:rPr>
                            <w:t>ORIGET/SALENGRO.</w:t>
                          </w:r>
                        </w:p>
                        <w:p w:rsidR="00451D8E" w:rsidRDefault="00451D8E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51D8E" w:rsidRDefault="00451D8E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Ces PAVE seront disposés à l’entrée</w:t>
                          </w:r>
                          <w:r w:rsidR="005C4CEA">
                            <w:rPr>
                              <w:rFonts w:ascii="Arial" w:hAnsi="Arial" w:cs="Arial"/>
                            </w:rPr>
                            <w:t xml:space="preserve"> des rues ORIGET, AUGUSTE COMTE et ROGER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SALENGRO, à l’angle Nor</w:t>
                          </w:r>
                          <w:r w:rsidR="005C4CEA">
                            <w:rPr>
                              <w:rFonts w:ascii="Arial" w:hAnsi="Arial" w:cs="Arial"/>
                            </w:rPr>
                            <w:t>d-Ouest de la place MICHELET, puis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avenue GRAMMONT, à l’angle de la rue GRECOURT.</w:t>
                          </w:r>
                        </w:p>
                        <w:p w:rsidR="00C93D1F" w:rsidRDefault="00C93D1F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9A0F97" w:rsidRPr="00262383" w:rsidRDefault="009A0F97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Ces travaux comprennent également </w:t>
                          </w:r>
                          <w:r w:rsidR="00E03773">
                            <w:rPr>
                              <w:rFonts w:ascii="Arial" w:hAnsi="Arial" w:cs="Arial"/>
                            </w:rPr>
                            <w:t xml:space="preserve">la </w:t>
                          </w:r>
                          <w:r w:rsidR="00C93D1F">
                            <w:rPr>
                              <w:rFonts w:ascii="Arial" w:hAnsi="Arial" w:cs="Arial"/>
                            </w:rPr>
                            <w:t>création d’un réseau d’eaux pluvial</w:t>
                          </w:r>
                          <w:r w:rsidR="00451D8E">
                            <w:rPr>
                              <w:rFonts w:ascii="Arial" w:hAnsi="Arial" w:cs="Arial"/>
                            </w:rPr>
                            <w:t>es</w:t>
                          </w:r>
                          <w:r w:rsidR="00C93D1F">
                            <w:rPr>
                              <w:rFonts w:ascii="Arial" w:hAnsi="Arial" w:cs="Arial"/>
                            </w:rPr>
                            <w:t xml:space="preserve"> sur la largeur de l’avenue Grammont, e</w:t>
                          </w:r>
                          <w:r w:rsidR="00451D8E">
                            <w:rPr>
                              <w:rFonts w:ascii="Arial" w:hAnsi="Arial" w:cs="Arial"/>
                            </w:rPr>
                            <w:t>ntre les rues ORIGET et AUGUSTE COMTE.</w:t>
                          </w:r>
                        </w:p>
                        <w:p w:rsidR="009C678F" w:rsidRPr="00262383" w:rsidRDefault="009C678F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Default="0042057E" w:rsidP="00F805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Les travaux </w:t>
                          </w:r>
                          <w:r w:rsidR="00B2496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="00DB13F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ébuteront le </w:t>
                          </w:r>
                          <w:r w:rsidR="0006311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lundi 4 février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C5B6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9</w:t>
                          </w:r>
                          <w:r w:rsidR="00F805F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502BCF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</w:t>
                          </w: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</w:t>
                          </w:r>
                          <w:r w:rsidR="00502BCF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201C49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dureront 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environ </w:t>
                          </w:r>
                          <w:r w:rsidR="0006311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 mois</w:t>
                          </w:r>
                          <w:r w:rsidR="005405A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06311E" w:rsidRDefault="0006311E" w:rsidP="00EB3E0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311E" w:rsidRPr="0006311E" w:rsidRDefault="0006311E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06311E">
                            <w:rPr>
                              <w:rFonts w:ascii="Arial" w:hAnsi="Arial" w:cs="Arial"/>
                            </w:rPr>
                            <w:t>Si vous souhaitez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obtenir des précisions sur l’exécution des travaux et leurs conséquences, un créneau vous sera réservé de </w:t>
                          </w:r>
                          <w:r w:rsidR="00451D8E">
                            <w:rPr>
                              <w:rFonts w:ascii="Arial" w:hAnsi="Arial" w:cs="Arial"/>
                              <w:b/>
                            </w:rPr>
                            <w:t>9h à 9h30 chaque jeudi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lors de la réunion de chantier organisée avec l’ensemble des intervenants (services techniques TMVL, entreprises…)</w:t>
                          </w:r>
                        </w:p>
                        <w:p w:rsidR="00DB13F4" w:rsidRPr="00262383" w:rsidRDefault="00DB13F4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CA15FD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La durée des travaux est conditionnée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 xml:space="preserve"> par les aléas météorologiques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 ou imprévus techniques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42057E" w:rsidRPr="00262383" w:rsidRDefault="0042057E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 xml:space="preserve">Le service voirie reste à votre écoute, et répondra à toute question relative à ces aménagements. Vous pouvez le contacter </w:t>
                          </w:r>
                          <w:r w:rsidR="00CA15FD" w:rsidRPr="00262383">
                            <w:rPr>
                              <w:rFonts w:ascii="Arial" w:hAnsi="Arial" w:cs="Arial"/>
                            </w:rPr>
                            <w:t xml:space="preserve">en semaine (hors WE) de 8h30 à 17h00 (16h30 le vendredi) 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au :  </w:t>
                          </w:r>
                        </w:p>
                        <w:p w:rsidR="0042057E" w:rsidRPr="00262383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06311E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6311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02 47 21 67 15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Nous vous remercions de votre compréhension pour la gêne occasionnée.</w:t>
                          </w:r>
                        </w:p>
                        <w:p w:rsidR="00E26377" w:rsidRPr="00262383" w:rsidRDefault="00E26377" w:rsidP="00E26377">
                          <w:pPr>
                            <w:spacing w:after="200"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1C49" w:rsidRPr="00A06DCB">
            <w:rPr>
              <w:b/>
              <w:i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AE2F1DF" wp14:editId="1F65DFDD">
                    <wp:simplePos x="0" y="0"/>
                    <wp:positionH relativeFrom="margin">
                      <wp:posOffset>-604520</wp:posOffset>
                    </wp:positionH>
                    <wp:positionV relativeFrom="page">
                      <wp:posOffset>3009900</wp:posOffset>
                    </wp:positionV>
                    <wp:extent cx="6886575" cy="128587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86575" cy="1285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Default="00D1613B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8"/>
                                      <w:szCs w:val="48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1708F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INFOS TRAVAUX                                          </w:t>
                                    </w:r>
                                    <w:r w:rsidR="00C93D1F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                            AVENUE GRAMMONT, RUE</w:t>
                                    </w:r>
                                    <w:r w:rsidR="00451D8E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>S</w:t>
                                    </w:r>
                                    <w:r w:rsidR="00C93D1F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 ORIGET / AUGUSTE COMTE / ROGER SALENGRO et PLACE MICHELET</w:t>
                                    </w:r>
                                  </w:sdtContent>
                                </w:sdt>
                              </w:p>
                              <w:p w:rsidR="006A3228" w:rsidRDefault="006A3228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</w:pPr>
                              </w:p>
                              <w:p w:rsidR="006A3228" w:rsidRPr="00A06DCB" w:rsidRDefault="006A3228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36A2BF59" id="Zone de texte 131" o:spid="_x0000_s1027" type="#_x0000_t202" style="position:absolute;margin-left:-47.6pt;margin-top:237pt;width:542.25pt;height:101.2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" filled="f" stroked="f" strokeweight=".5pt">
                    <v:textbox inset="0,0,0,0">
                      <w:txbxContent>
                        <w:p w:rsidR="00AB46CA" w:rsidRDefault="005C4CEA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8"/>
                                <w:szCs w:val="48"/>
                                <w:lang w:val="fr-FR" w:eastAsia="en-US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708F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INFOS TRAVAUX                                          </w:t>
                              </w:r>
                              <w:r w:rsidR="00C93D1F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                            AVENUE GRAMMONT, RUE</w:t>
                              </w:r>
                              <w:r w:rsidR="00451D8E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>S</w:t>
                              </w:r>
                              <w:r w:rsidR="00C93D1F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 ORIGET / AUGUSTE COMTE / ROGER SALENGRO et PLACE MICHELET</w:t>
                              </w:r>
                            </w:sdtContent>
                          </w:sdt>
                        </w:p>
                        <w:p w:rsidR="006A3228" w:rsidRDefault="006A3228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</w:pPr>
                        </w:p>
                        <w:p w:rsidR="006A3228" w:rsidRPr="00F61940" w:rsidRDefault="006A3228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 w:rsidRPr="00A06DCB">
            <w:rPr>
              <w:rFonts w:ascii="Verdana" w:hAnsi="Verdana"/>
              <w:b/>
              <w:i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2249F1D6" wp14:editId="09CF5C56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A06DCB">
            <w:rPr>
              <w:rFonts w:ascii="Verdana" w:hAnsi="Verdana"/>
              <w:b/>
              <w:i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73160E8E" wp14:editId="30394A15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A06DCB">
            <w:rPr>
              <w:rFonts w:ascii="Verdana" w:hAnsi="Verdana"/>
              <w:b/>
              <w:i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20DBE212" wp14:editId="2E7C893B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A06DCB">
            <w:rPr>
              <w:rFonts w:ascii="Verdana" w:hAnsi="Verdana"/>
              <w:b/>
              <w:i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AA97B37" wp14:editId="52E8E491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A06DCB">
            <w:rPr>
              <w:rFonts w:ascii="Verdana" w:hAnsi="Verdana"/>
              <w:b/>
              <w:i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4B95649E" wp14:editId="3D41E85A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A06DCB" w:rsidSect="00AB46CA"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3B" w:rsidRDefault="00D1613B" w:rsidP="00AB46CA">
      <w:r>
        <w:separator/>
      </w:r>
    </w:p>
  </w:endnote>
  <w:endnote w:type="continuationSeparator" w:id="0">
    <w:p w:rsidR="00D1613B" w:rsidRDefault="00D1613B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3B" w:rsidRDefault="00D1613B" w:rsidP="00AB46CA">
      <w:r>
        <w:separator/>
      </w:r>
    </w:p>
  </w:footnote>
  <w:footnote w:type="continuationSeparator" w:id="0">
    <w:p w:rsidR="00D1613B" w:rsidRDefault="00D1613B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026A8"/>
    <w:rsid w:val="00036682"/>
    <w:rsid w:val="00050ABA"/>
    <w:rsid w:val="0006311E"/>
    <w:rsid w:val="0007071D"/>
    <w:rsid w:val="0008043D"/>
    <w:rsid w:val="000A6686"/>
    <w:rsid w:val="001322A7"/>
    <w:rsid w:val="001B429C"/>
    <w:rsid w:val="001E16CC"/>
    <w:rsid w:val="001E1735"/>
    <w:rsid w:val="001E4158"/>
    <w:rsid w:val="00201C49"/>
    <w:rsid w:val="00237833"/>
    <w:rsid w:val="00250BB0"/>
    <w:rsid w:val="00262383"/>
    <w:rsid w:val="00292567"/>
    <w:rsid w:val="002B385E"/>
    <w:rsid w:val="002C2E3E"/>
    <w:rsid w:val="002C404E"/>
    <w:rsid w:val="002E5AC8"/>
    <w:rsid w:val="002E7F6F"/>
    <w:rsid w:val="002F5E64"/>
    <w:rsid w:val="003206E8"/>
    <w:rsid w:val="00334E41"/>
    <w:rsid w:val="00366330"/>
    <w:rsid w:val="00373091"/>
    <w:rsid w:val="003B5ACD"/>
    <w:rsid w:val="0042057E"/>
    <w:rsid w:val="00451D8E"/>
    <w:rsid w:val="00465264"/>
    <w:rsid w:val="00502BCF"/>
    <w:rsid w:val="005405A8"/>
    <w:rsid w:val="005509B3"/>
    <w:rsid w:val="005542CE"/>
    <w:rsid w:val="005C11C8"/>
    <w:rsid w:val="005C1CEB"/>
    <w:rsid w:val="005C4CEA"/>
    <w:rsid w:val="005F7558"/>
    <w:rsid w:val="00653F15"/>
    <w:rsid w:val="00664656"/>
    <w:rsid w:val="006A3228"/>
    <w:rsid w:val="006B51D0"/>
    <w:rsid w:val="006C2D17"/>
    <w:rsid w:val="007C7B1A"/>
    <w:rsid w:val="007F580F"/>
    <w:rsid w:val="00817570"/>
    <w:rsid w:val="00855775"/>
    <w:rsid w:val="00857377"/>
    <w:rsid w:val="00881F16"/>
    <w:rsid w:val="00891F23"/>
    <w:rsid w:val="00892C50"/>
    <w:rsid w:val="008B5059"/>
    <w:rsid w:val="0095024D"/>
    <w:rsid w:val="009A0F97"/>
    <w:rsid w:val="009C1C78"/>
    <w:rsid w:val="009C678F"/>
    <w:rsid w:val="009D06C6"/>
    <w:rsid w:val="00A06DCB"/>
    <w:rsid w:val="00A95588"/>
    <w:rsid w:val="00AA10E8"/>
    <w:rsid w:val="00AB46CA"/>
    <w:rsid w:val="00B1708F"/>
    <w:rsid w:val="00B24968"/>
    <w:rsid w:val="00BF5ADE"/>
    <w:rsid w:val="00C61101"/>
    <w:rsid w:val="00C93D1F"/>
    <w:rsid w:val="00C93F7E"/>
    <w:rsid w:val="00CA15FD"/>
    <w:rsid w:val="00CA1A3F"/>
    <w:rsid w:val="00CA5805"/>
    <w:rsid w:val="00CA5B3B"/>
    <w:rsid w:val="00CA6087"/>
    <w:rsid w:val="00CF6C9C"/>
    <w:rsid w:val="00D1613B"/>
    <w:rsid w:val="00D30897"/>
    <w:rsid w:val="00DB13F4"/>
    <w:rsid w:val="00DB4B5C"/>
    <w:rsid w:val="00E03773"/>
    <w:rsid w:val="00E26377"/>
    <w:rsid w:val="00E819FD"/>
    <w:rsid w:val="00E926B1"/>
    <w:rsid w:val="00EA0334"/>
    <w:rsid w:val="00EB3E0D"/>
    <w:rsid w:val="00EC5B64"/>
    <w:rsid w:val="00ED5441"/>
    <w:rsid w:val="00F13280"/>
    <w:rsid w:val="00F61940"/>
    <w:rsid w:val="00F805F6"/>
    <w:rsid w:val="00F81898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75E5-BBB3-478E-B73B-C8C919E2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          AVENUE GRAMMONT, RUES ORIGET / AUGUSTE COMTE / ROGER SALENGRO et PLACE MICHELET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          AVENUE GRAMMONT, RUES ORIGET / AUGUSTE COMTE / ROGER SALENGRO et PLACE MICHELET</dc:title>
  <dc:creator>David RONDEAU</dc:creator>
  <cp:lastModifiedBy>Michèle CLAVEAU</cp:lastModifiedBy>
  <cp:revision>2</cp:revision>
  <cp:lastPrinted>2018-12-20T12:25:00Z</cp:lastPrinted>
  <dcterms:created xsi:type="dcterms:W3CDTF">2019-01-24T09:41:00Z</dcterms:created>
  <dcterms:modified xsi:type="dcterms:W3CDTF">2019-01-24T09:41:00Z</dcterms:modified>
</cp:coreProperties>
</file>