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A" w:rsidRPr="00024CFA" w:rsidRDefault="00024CFA">
      <w:pPr>
        <w:rPr>
          <w:rFonts w:ascii="Arial" w:hAnsi="Arial" w:cs="Arial"/>
        </w:rPr>
      </w:pPr>
      <w:r w:rsidRPr="00024CFA">
        <w:rPr>
          <w:rFonts w:ascii="Arial" w:hAnsi="Arial" w:cs="Arial"/>
        </w:rPr>
        <w:t xml:space="preserve">CIRCULATION DES TER CENTRE VAL DE LOIRE </w:t>
      </w: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140"/>
        <w:gridCol w:w="2800"/>
      </w:tblGrid>
      <w:tr w:rsidR="00024CFA" w:rsidRPr="00024CFA" w:rsidTr="00E77207">
        <w:trPr>
          <w:trHeight w:val="2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4F81BD"/>
                <w:lang w:eastAsia="fr-FR"/>
              </w:rPr>
              <w:t>Du lundi au vendredi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 </w:t>
            </w:r>
          </w:p>
        </w:tc>
      </w:tr>
      <w:tr w:rsidR="00024CFA" w:rsidRPr="00024CFA" w:rsidTr="00E77207">
        <w:trPr>
          <w:trHeight w:val="255"/>
        </w:trPr>
        <w:tc>
          <w:tcPr>
            <w:tcW w:w="2760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Destination/ Origine</w:t>
            </w:r>
          </w:p>
        </w:tc>
        <w:tc>
          <w:tcPr>
            <w:tcW w:w="2140" w:type="dxa"/>
            <w:tcBorders>
              <w:top w:val="single" w:sz="8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Nombre d'aller/retour</w:t>
            </w:r>
          </w:p>
        </w:tc>
        <w:tc>
          <w:tcPr>
            <w:tcW w:w="2800" w:type="dxa"/>
            <w:tcBorders>
              <w:top w:val="single" w:sz="8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Meilleur temps de parcours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Amboise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20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024C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proofErr w:type="spellStart"/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Azay</w:t>
            </w:r>
            <w:proofErr w:type="spellEnd"/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sur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 xml:space="preserve">Cher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18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024C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Azay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le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Rideau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35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proofErr w:type="spellStart"/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Ballan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15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Bléré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30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Blois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40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024C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Château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 xml:space="preserve"> du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Loir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30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proofErr w:type="spellStart"/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Chenonceaux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30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Chinon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46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024C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Cinq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 xml:space="preserve"> Mars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La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Pile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13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proofErr w:type="spellStart"/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Druyes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25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024C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Joué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 xml:space="preserve"> Lès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Tours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9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Langeais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18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Le Mans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1h10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Loches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1h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Maillé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30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Montlouis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13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Montlouis-</w:t>
            </w:r>
            <w:proofErr w:type="spellStart"/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Veretz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15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Montrichard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42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Monts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10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Onzain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28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Orléans/ Les Aubrais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1h15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Port Boulet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30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Port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 xml:space="preserve"> de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 xml:space="preserve"> Piles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35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024C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Saint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Martin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Le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Beau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23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024C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Sainte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Maure</w:t>
            </w:r>
            <w:r>
              <w:rPr>
                <w:rFonts w:ascii="Arial" w:eastAsia="Times New Roman" w:hAnsi="Arial" w:cs="Arial"/>
                <w:color w:val="808080"/>
                <w:lang w:eastAsia="fr-FR"/>
              </w:rPr>
              <w:t>/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 xml:space="preserve"> Noyant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25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Saumur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40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Savonnières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13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024CFA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>
              <w:rPr>
                <w:rFonts w:ascii="Arial" w:eastAsia="Times New Roman" w:hAnsi="Arial" w:cs="Arial"/>
                <w:color w:val="808080"/>
                <w:lang w:eastAsia="fr-FR"/>
              </w:rPr>
              <w:t>Saint-</w:t>
            </w: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Genouph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9 min</w:t>
            </w:r>
          </w:p>
        </w:tc>
      </w:tr>
      <w:tr w:rsidR="00024CFA" w:rsidRPr="00024CFA" w:rsidTr="00E77207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proofErr w:type="spellStart"/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Villeperdue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024CFA" w:rsidRPr="00024CFA" w:rsidRDefault="00024CFA" w:rsidP="00E7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024CFA">
              <w:rPr>
                <w:rFonts w:ascii="Arial" w:eastAsia="Times New Roman" w:hAnsi="Arial" w:cs="Arial"/>
                <w:color w:val="808080"/>
                <w:lang w:eastAsia="fr-FR"/>
              </w:rPr>
              <w:t>18 min</w:t>
            </w:r>
          </w:p>
        </w:tc>
      </w:tr>
    </w:tbl>
    <w:p w:rsidR="000C5FD1" w:rsidRDefault="000C5FD1">
      <w:pPr>
        <w:rPr>
          <w:rFonts w:ascii="Arial" w:hAnsi="Arial" w:cs="Arial"/>
        </w:rPr>
      </w:pPr>
    </w:p>
    <w:p w:rsidR="00CD38CA" w:rsidRPr="0055391F" w:rsidRDefault="00CD38CA" w:rsidP="00CD38CA">
      <w:pPr>
        <w:rPr>
          <w:rFonts w:eastAsiaTheme="majorEastAsia" w:cstheme="minorHAnsi"/>
          <w:iCs/>
          <w:color w:val="000000" w:themeColor="text1"/>
          <w:szCs w:val="28"/>
        </w:rPr>
      </w:pPr>
      <w:r w:rsidRPr="0055391F">
        <w:rPr>
          <w:rFonts w:eastAsiaTheme="majorEastAsia" w:cstheme="minorHAnsi"/>
          <w:iCs/>
          <w:color w:val="000000" w:themeColor="text1"/>
          <w:szCs w:val="28"/>
        </w:rPr>
        <w:t>Concernant les</w:t>
      </w:r>
      <w:r w:rsidRPr="00871434">
        <w:rPr>
          <w:rFonts w:eastAsiaTheme="majorEastAsia" w:cstheme="minorHAnsi"/>
          <w:b/>
          <w:iCs/>
          <w:color w:val="000000" w:themeColor="text1"/>
          <w:szCs w:val="28"/>
        </w:rPr>
        <w:t xml:space="preserve"> tarifs</w:t>
      </w:r>
      <w:r w:rsidRPr="0055391F">
        <w:rPr>
          <w:rFonts w:eastAsiaTheme="majorEastAsia" w:cstheme="minorHAnsi"/>
          <w:iCs/>
          <w:color w:val="000000" w:themeColor="text1"/>
          <w:szCs w:val="28"/>
        </w:rPr>
        <w:t>, il existe des abonnements mensuels pour les trajets professionnels, par exemple :</w:t>
      </w:r>
    </w:p>
    <w:p w:rsidR="00CD38CA" w:rsidRPr="0055391F" w:rsidRDefault="00CD38CA" w:rsidP="00CD38CA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eastAsiaTheme="majorEastAsia" w:cstheme="minorHAnsi"/>
          <w:iCs/>
          <w:color w:val="000000" w:themeColor="text1"/>
          <w:szCs w:val="28"/>
        </w:rPr>
      </w:pPr>
      <w:r w:rsidRPr="0055391F">
        <w:rPr>
          <w:rFonts w:eastAsiaTheme="majorEastAsia" w:cstheme="minorHAnsi"/>
          <w:iCs/>
          <w:color w:val="000000" w:themeColor="text1"/>
          <w:szCs w:val="28"/>
        </w:rPr>
        <w:t>Tours</w:t>
      </w:r>
      <w:r>
        <w:rPr>
          <w:rFonts w:eastAsiaTheme="majorEastAsia" w:cstheme="minorHAnsi"/>
          <w:iCs/>
          <w:color w:val="000000" w:themeColor="text1"/>
          <w:szCs w:val="28"/>
        </w:rPr>
        <w:t>-</w:t>
      </w:r>
      <w:r w:rsidRPr="0055391F">
        <w:rPr>
          <w:rFonts w:eastAsiaTheme="majorEastAsia" w:cstheme="minorHAnsi"/>
          <w:iCs/>
          <w:color w:val="000000" w:themeColor="text1"/>
          <w:szCs w:val="28"/>
        </w:rPr>
        <w:t xml:space="preserve"> Blois, abonnement mensuel : 113,40 € (dont la moitié peut être pris en charge par l’employeur)</w:t>
      </w:r>
    </w:p>
    <w:p w:rsidR="00CD38CA" w:rsidRPr="0055391F" w:rsidRDefault="00CD38CA" w:rsidP="00CD38CA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eastAsiaTheme="majorEastAsia" w:cstheme="minorHAnsi"/>
          <w:iCs/>
          <w:color w:val="000000" w:themeColor="text1"/>
          <w:szCs w:val="28"/>
        </w:rPr>
      </w:pPr>
      <w:r w:rsidRPr="0055391F">
        <w:rPr>
          <w:rFonts w:eastAsiaTheme="majorEastAsia" w:cstheme="minorHAnsi"/>
          <w:iCs/>
          <w:color w:val="000000" w:themeColor="text1"/>
          <w:szCs w:val="28"/>
        </w:rPr>
        <w:t>Tours</w:t>
      </w:r>
      <w:r>
        <w:rPr>
          <w:rFonts w:eastAsiaTheme="majorEastAsia" w:cstheme="minorHAnsi"/>
          <w:iCs/>
          <w:color w:val="000000" w:themeColor="text1"/>
          <w:szCs w:val="28"/>
        </w:rPr>
        <w:t>-</w:t>
      </w:r>
      <w:r w:rsidRPr="0055391F">
        <w:rPr>
          <w:rFonts w:eastAsiaTheme="majorEastAsia" w:cstheme="minorHAnsi"/>
          <w:iCs/>
          <w:color w:val="000000" w:themeColor="text1"/>
          <w:szCs w:val="28"/>
        </w:rPr>
        <w:t xml:space="preserve"> Blois, abonnement hebdomadaire : 31,50 €</w:t>
      </w:r>
    </w:p>
    <w:p w:rsidR="00CD38CA" w:rsidRPr="0055391F" w:rsidRDefault="00CD38CA" w:rsidP="00CD38CA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eastAsiaTheme="majorEastAsia" w:cstheme="minorHAnsi"/>
          <w:iCs/>
          <w:color w:val="000000" w:themeColor="text1"/>
          <w:szCs w:val="28"/>
        </w:rPr>
      </w:pPr>
      <w:r w:rsidRPr="0055391F">
        <w:rPr>
          <w:rFonts w:eastAsiaTheme="majorEastAsia" w:cstheme="minorHAnsi"/>
          <w:iCs/>
          <w:color w:val="000000" w:themeColor="text1"/>
          <w:szCs w:val="28"/>
        </w:rPr>
        <w:t>Tours</w:t>
      </w:r>
      <w:r>
        <w:rPr>
          <w:rFonts w:eastAsiaTheme="majorEastAsia" w:cstheme="minorHAnsi"/>
          <w:iCs/>
          <w:color w:val="000000" w:themeColor="text1"/>
          <w:szCs w:val="28"/>
        </w:rPr>
        <w:t xml:space="preserve">-Joué-lès-Tours : </w:t>
      </w:r>
      <w:r w:rsidRPr="0055391F">
        <w:rPr>
          <w:rFonts w:eastAsiaTheme="majorEastAsia" w:cstheme="minorHAnsi"/>
          <w:iCs/>
          <w:color w:val="000000" w:themeColor="text1"/>
          <w:szCs w:val="28"/>
        </w:rPr>
        <w:t>abonnement mensuel : 22,70 €</w:t>
      </w:r>
    </w:p>
    <w:p w:rsidR="00CD38CA" w:rsidRPr="0055391F" w:rsidRDefault="00CD38CA" w:rsidP="00CD38CA">
      <w:pPr>
        <w:rPr>
          <w:rFonts w:eastAsiaTheme="majorEastAsia" w:cstheme="minorHAnsi"/>
          <w:iCs/>
          <w:color w:val="000000" w:themeColor="text1"/>
          <w:szCs w:val="28"/>
        </w:rPr>
      </w:pPr>
    </w:p>
    <w:p w:rsidR="00CD38CA" w:rsidRPr="0055391F" w:rsidRDefault="00CD38CA" w:rsidP="00CD38CA">
      <w:pPr>
        <w:rPr>
          <w:rFonts w:eastAsiaTheme="majorEastAsia" w:cstheme="minorHAnsi"/>
          <w:iCs/>
          <w:color w:val="000000" w:themeColor="text1"/>
          <w:szCs w:val="28"/>
        </w:rPr>
      </w:pPr>
      <w:r w:rsidRPr="00871434">
        <w:rPr>
          <w:rFonts w:eastAsiaTheme="majorEastAsia" w:cstheme="minorHAnsi"/>
          <w:iCs/>
          <w:color w:val="000000" w:themeColor="text1"/>
          <w:szCs w:val="28"/>
        </w:rPr>
        <w:lastRenderedPageBreak/>
        <w:t>Pour les</w:t>
      </w:r>
      <w:r w:rsidRPr="00871434">
        <w:rPr>
          <w:rFonts w:eastAsiaTheme="majorEastAsia" w:cstheme="minorHAnsi"/>
          <w:b/>
          <w:iCs/>
          <w:color w:val="000000" w:themeColor="text1"/>
          <w:szCs w:val="28"/>
        </w:rPr>
        <w:t xml:space="preserve"> déplacements de loisir</w:t>
      </w:r>
      <w:r w:rsidRPr="0055391F">
        <w:rPr>
          <w:rFonts w:eastAsiaTheme="majorEastAsia" w:cstheme="minorHAnsi"/>
          <w:iCs/>
          <w:color w:val="000000" w:themeColor="text1"/>
          <w:szCs w:val="28"/>
        </w:rPr>
        <w:t>, il existe deux formules très attractives :</w:t>
      </w:r>
    </w:p>
    <w:p w:rsidR="00CD38CA" w:rsidRPr="00405F33" w:rsidRDefault="00CD38CA" w:rsidP="00CD38CA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eastAsiaTheme="majorEastAsia" w:cstheme="minorHAnsi"/>
          <w:iCs/>
          <w:color w:val="000000" w:themeColor="text1"/>
          <w:szCs w:val="28"/>
        </w:rPr>
      </w:pPr>
      <w:r w:rsidRPr="00405F33">
        <w:rPr>
          <w:rFonts w:eastAsiaTheme="majorEastAsia" w:cstheme="minorHAnsi"/>
          <w:iCs/>
          <w:color w:val="000000" w:themeColor="text1"/>
          <w:szCs w:val="28"/>
        </w:rPr>
        <w:t xml:space="preserve">Avec le </w:t>
      </w:r>
      <w:proofErr w:type="spellStart"/>
      <w:r w:rsidRPr="00405F33">
        <w:rPr>
          <w:rFonts w:eastAsiaTheme="majorEastAsia" w:cstheme="minorHAnsi"/>
          <w:iCs/>
          <w:color w:val="000000" w:themeColor="text1"/>
          <w:szCs w:val="28"/>
        </w:rPr>
        <w:t>pass</w:t>
      </w:r>
      <w:proofErr w:type="spellEnd"/>
      <w:r w:rsidRPr="00405F33">
        <w:rPr>
          <w:rFonts w:eastAsiaTheme="majorEastAsia" w:cstheme="minorHAnsi"/>
          <w:iCs/>
          <w:color w:val="000000" w:themeColor="text1"/>
          <w:szCs w:val="28"/>
        </w:rPr>
        <w:t xml:space="preserve"> TER, pour 30 euros un groupe de 5 personnes peut bénéficier d’un nombre de voyages illimités pendant 2 jours sur la Région de mai à fin septembre. Ainsi une famille peut réaliser en un week-end, 1 A/R Tours- Blois</w:t>
      </w:r>
      <w:r>
        <w:rPr>
          <w:rFonts w:eastAsiaTheme="majorEastAsia" w:cstheme="minorHAnsi"/>
          <w:iCs/>
          <w:color w:val="000000" w:themeColor="text1"/>
          <w:szCs w:val="28"/>
        </w:rPr>
        <w:t>-Chambord et 1 A/R Tours-</w:t>
      </w:r>
      <w:bookmarkStart w:id="0" w:name="_GoBack"/>
      <w:bookmarkEnd w:id="0"/>
      <w:r w:rsidRPr="00405F33">
        <w:rPr>
          <w:rFonts w:eastAsiaTheme="majorEastAsia" w:cstheme="minorHAnsi"/>
          <w:iCs/>
          <w:color w:val="000000" w:themeColor="text1"/>
          <w:szCs w:val="28"/>
        </w:rPr>
        <w:t>Chenonceau pour 30 euros seul</w:t>
      </w:r>
      <w:r>
        <w:rPr>
          <w:rFonts w:eastAsiaTheme="majorEastAsia" w:cstheme="minorHAnsi"/>
          <w:iCs/>
          <w:color w:val="000000" w:themeColor="text1"/>
          <w:szCs w:val="28"/>
        </w:rPr>
        <w:t>ement. Soit </w:t>
      </w:r>
      <w:r w:rsidRPr="00405F33">
        <w:rPr>
          <w:rFonts w:eastAsiaTheme="majorEastAsia" w:cstheme="minorHAnsi"/>
          <w:iCs/>
          <w:color w:val="000000" w:themeColor="text1"/>
          <w:szCs w:val="28"/>
        </w:rPr>
        <w:t xml:space="preserve">1,5 € le trajet. </w:t>
      </w:r>
    </w:p>
    <w:p w:rsidR="00CD38CA" w:rsidRPr="00405F33" w:rsidRDefault="00CD38CA" w:rsidP="00CD38CA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eastAsiaTheme="majorEastAsia" w:cstheme="minorHAnsi"/>
          <w:iCs/>
          <w:color w:val="000000" w:themeColor="text1"/>
          <w:szCs w:val="28"/>
        </w:rPr>
      </w:pPr>
      <w:r w:rsidRPr="00405F33">
        <w:rPr>
          <w:rFonts w:eastAsiaTheme="majorEastAsia" w:cstheme="minorHAnsi"/>
          <w:iCs/>
          <w:color w:val="000000" w:themeColor="text1"/>
          <w:szCs w:val="28"/>
        </w:rPr>
        <w:t>La carte </w:t>
      </w:r>
      <w:proofErr w:type="spellStart"/>
      <w:r w:rsidRPr="00405F33">
        <w:rPr>
          <w:rFonts w:eastAsiaTheme="majorEastAsia" w:cstheme="minorHAnsi"/>
          <w:iCs/>
          <w:color w:val="000000" w:themeColor="text1"/>
          <w:szCs w:val="28"/>
        </w:rPr>
        <w:t>Loisirys</w:t>
      </w:r>
      <w:proofErr w:type="spellEnd"/>
      <w:r w:rsidRPr="00405F33">
        <w:rPr>
          <w:rFonts w:eastAsiaTheme="majorEastAsia" w:cstheme="minorHAnsi"/>
          <w:iCs/>
          <w:color w:val="000000" w:themeColor="text1"/>
          <w:szCs w:val="28"/>
        </w:rPr>
        <w:t xml:space="preserve"> permet aussi à 4 personnes de voyager à 50 % les week-ends et jours fériés.</w:t>
      </w:r>
    </w:p>
    <w:p w:rsidR="00CD38CA" w:rsidRDefault="00CD38CA" w:rsidP="00CD38CA">
      <w:pPr>
        <w:rPr>
          <w:rFonts w:asciiTheme="majorHAnsi" w:eastAsiaTheme="majorEastAsia" w:hAnsiTheme="majorHAnsi" w:cstheme="majorBidi"/>
          <w:b/>
          <w:i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iCs/>
          <w:color w:val="000000" w:themeColor="text1"/>
          <w:szCs w:val="28"/>
        </w:rPr>
        <w:br/>
      </w:r>
    </w:p>
    <w:p w:rsidR="00CD38CA" w:rsidRDefault="00CD38CA" w:rsidP="00CD38CA">
      <w:pPr>
        <w:rPr>
          <w:rFonts w:asciiTheme="majorHAnsi" w:eastAsiaTheme="majorEastAsia" w:hAnsiTheme="majorHAnsi" w:cstheme="majorBidi"/>
          <w:b/>
          <w:iCs/>
          <w:color w:val="000000" w:themeColor="text1"/>
          <w:sz w:val="28"/>
          <w:szCs w:val="28"/>
        </w:rPr>
      </w:pPr>
    </w:p>
    <w:p w:rsidR="00CD38CA" w:rsidRDefault="00CD38CA" w:rsidP="00CD38CA">
      <w:pPr>
        <w:rPr>
          <w:rFonts w:asciiTheme="majorHAnsi" w:eastAsiaTheme="majorEastAsia" w:hAnsiTheme="majorHAnsi" w:cstheme="majorBidi"/>
          <w:b/>
          <w:iCs/>
          <w:color w:val="000000" w:themeColor="text1"/>
          <w:sz w:val="28"/>
          <w:szCs w:val="28"/>
        </w:rPr>
      </w:pPr>
    </w:p>
    <w:p w:rsidR="00CD38CA" w:rsidRDefault="00CD38CA" w:rsidP="00CD38CA">
      <w:pPr>
        <w:rPr>
          <w:rFonts w:asciiTheme="majorHAnsi" w:eastAsiaTheme="majorEastAsia" w:hAnsiTheme="majorHAnsi" w:cstheme="majorBidi"/>
          <w:b/>
          <w:iCs/>
          <w:color w:val="000000" w:themeColor="text1"/>
          <w:sz w:val="28"/>
          <w:szCs w:val="28"/>
        </w:rPr>
      </w:pPr>
    </w:p>
    <w:p w:rsidR="00CD38CA" w:rsidRPr="00024CFA" w:rsidRDefault="00CD38CA">
      <w:pPr>
        <w:rPr>
          <w:rFonts w:ascii="Arial" w:hAnsi="Arial" w:cs="Arial"/>
        </w:rPr>
      </w:pPr>
    </w:p>
    <w:sectPr w:rsidR="00CD38CA" w:rsidRPr="0002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719"/>
    <w:multiLevelType w:val="hybridMultilevel"/>
    <w:tmpl w:val="87486BCA"/>
    <w:lvl w:ilvl="0" w:tplc="C0E24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4A6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A613F"/>
    <w:multiLevelType w:val="hybridMultilevel"/>
    <w:tmpl w:val="0F3AA1B0"/>
    <w:lvl w:ilvl="0" w:tplc="C0E24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4A6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FA"/>
    <w:rsid w:val="00024CFA"/>
    <w:rsid w:val="000C5FD1"/>
    <w:rsid w:val="00C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F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F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Mairies de Tours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CLAVEAU</dc:creator>
  <cp:lastModifiedBy>Michèle CLAVEAU</cp:lastModifiedBy>
  <cp:revision>2</cp:revision>
  <dcterms:created xsi:type="dcterms:W3CDTF">2018-06-21T09:11:00Z</dcterms:created>
  <dcterms:modified xsi:type="dcterms:W3CDTF">2018-06-21T09:11:00Z</dcterms:modified>
</cp:coreProperties>
</file>